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749.5275590551165"/>
        <w:rPr>
          <w:rFonts w:ascii="Tahoma" w:cs="Tahoma" w:eastAsia="Tahoma" w:hAnsi="Tahoma"/>
          <w:b w:val="1"/>
          <w:i w:val="1"/>
        </w:rPr>
      </w:pPr>
      <w:r w:rsidDel="00000000" w:rsidR="00000000" w:rsidRPr="00000000">
        <w:rPr>
          <w:rtl w:val="0"/>
        </w:rPr>
      </w:r>
    </w:p>
    <w:tbl>
      <w:tblPr>
        <w:tblStyle w:val="Table1"/>
        <w:tblW w:w="10380.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20"/>
        <w:gridCol w:w="5415"/>
        <w:gridCol w:w="1590"/>
        <w:gridCol w:w="2055"/>
        <w:tblGridChange w:id="0">
          <w:tblGrid>
            <w:gridCol w:w="1320"/>
            <w:gridCol w:w="5415"/>
            <w:gridCol w:w="1590"/>
            <w:gridCol w:w="2055"/>
          </w:tblGrid>
        </w:tblGridChange>
      </w:tblGrid>
      <w:tr>
        <w:trPr>
          <w:trHeight w:val="128" w:hRule="atLeast"/>
        </w:trPr>
        <w:tc>
          <w:tcPr>
            <w:vMerge w:val="restart"/>
          </w:tcPr>
          <w:p w:rsidR="00000000" w:rsidDel="00000000" w:rsidP="00000000" w:rsidRDefault="00000000" w:rsidRPr="00000000" w14:paraId="00000002">
            <w:pPr>
              <w:tabs>
                <w:tab w:val="left" w:pos="450"/>
                <w:tab w:val="center" w:pos="598"/>
              </w:tabs>
              <w:spacing w:line="240" w:lineRule="auto"/>
              <w:rPr>
                <w:rFonts w:ascii="Tahoma" w:cs="Tahoma" w:eastAsia="Tahoma" w:hAnsi="Tahoma"/>
                <w:b w:val="1"/>
              </w:rPr>
            </w:pPr>
            <w:r w:rsidDel="00000000" w:rsidR="00000000" w:rsidRPr="00000000">
              <w:rPr>
                <w:rFonts w:ascii="Tahoma" w:cs="Tahoma" w:eastAsia="Tahoma" w:hAnsi="Tahoma"/>
                <w:b w:val="1"/>
                <w:rtl w:val="0"/>
              </w:rPr>
              <w:tab/>
              <w:tab/>
            </w:r>
            <w:r w:rsidDel="00000000" w:rsidR="00000000" w:rsidRPr="00000000">
              <w:drawing>
                <wp:anchor allowOverlap="1" behindDoc="0" distB="0" distT="0" distL="114300" distR="114300" hidden="0" layoutInCell="1" locked="0" relativeHeight="0" simplePos="0">
                  <wp:simplePos x="0" y="0"/>
                  <wp:positionH relativeFrom="column">
                    <wp:posOffset>-46350</wp:posOffset>
                  </wp:positionH>
                  <wp:positionV relativeFrom="paragraph">
                    <wp:posOffset>98425</wp:posOffset>
                  </wp:positionV>
                  <wp:extent cx="700467" cy="420840"/>
                  <wp:effectExtent b="0" l="0" r="0" t="0"/>
                  <wp:wrapNone/>
                  <wp:docPr descr="GSC logo para plantilla" id="5" name="image3.jpg"/>
                  <a:graphic>
                    <a:graphicData uri="http://schemas.openxmlformats.org/drawingml/2006/picture">
                      <pic:pic>
                        <pic:nvPicPr>
                          <pic:cNvPr descr="GSC logo para plantilla" id="0" name="image3.jpg"/>
                          <pic:cNvPicPr preferRelativeResize="0"/>
                        </pic:nvPicPr>
                        <pic:blipFill>
                          <a:blip r:embed="rId6"/>
                          <a:srcRect b="0" l="-2082" r="0" t="-7299"/>
                          <a:stretch>
                            <a:fillRect/>
                          </a:stretch>
                        </pic:blipFill>
                        <pic:spPr>
                          <a:xfrm>
                            <a:off x="0" y="0"/>
                            <a:ext cx="700467" cy="420840"/>
                          </a:xfrm>
                          <a:prstGeom prst="rect"/>
                          <a:ln/>
                        </pic:spPr>
                      </pic:pic>
                    </a:graphicData>
                  </a:graphic>
                </wp:anchor>
              </w:drawing>
            </w:r>
          </w:p>
          <w:p w:rsidR="00000000" w:rsidDel="00000000" w:rsidP="00000000" w:rsidRDefault="00000000" w:rsidRPr="00000000" w14:paraId="0000000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4">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05">
            <w:pPr>
              <w:tabs>
                <w:tab w:val="left" w:pos="1050"/>
              </w:tabs>
              <w:spacing w:line="240" w:lineRule="auto"/>
              <w:rPr>
                <w:rFonts w:ascii="Tahoma" w:cs="Tahoma" w:eastAsia="Tahoma" w:hAnsi="Tahoma"/>
              </w:rPr>
            </w:pPr>
            <w:r w:rsidDel="00000000" w:rsidR="00000000" w:rsidRPr="00000000">
              <w:rPr>
                <w:rFonts w:ascii="Tahoma" w:cs="Tahoma" w:eastAsia="Tahoma" w:hAnsi="Tahoma"/>
                <w:rtl w:val="0"/>
              </w:rPr>
              <w:tab/>
            </w:r>
          </w:p>
        </w:tc>
        <w:tc>
          <w:tcPr>
            <w:vMerge w:val="restart"/>
            <w:vAlign w:val="center"/>
          </w:tcPr>
          <w:p w:rsidR="00000000" w:rsidDel="00000000" w:rsidP="00000000" w:rsidRDefault="00000000" w:rsidRPr="00000000" w14:paraId="00000006">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GIMNASIO SABIO CALDAS (IED)</w:t>
            </w:r>
          </w:p>
          <w:p w:rsidR="00000000" w:rsidDel="00000000" w:rsidP="00000000" w:rsidRDefault="00000000" w:rsidRPr="00000000" w14:paraId="00000007">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Nuestra escuela: una opción para la vida</w:t>
            </w:r>
          </w:p>
          <w:p w:rsidR="00000000" w:rsidDel="00000000" w:rsidP="00000000" w:rsidRDefault="00000000" w:rsidRPr="00000000" w14:paraId="00000008">
            <w:pPr>
              <w:spacing w:line="240" w:lineRule="auto"/>
              <w:jc w:val="center"/>
              <w:rPr>
                <w:rFonts w:ascii="Tahoma" w:cs="Tahoma" w:eastAsia="Tahoma" w:hAnsi="Tahoma"/>
              </w:rPr>
            </w:pPr>
            <w:r w:rsidDel="00000000" w:rsidR="00000000" w:rsidRPr="00000000">
              <w:rPr>
                <w:rFonts w:ascii="Tahoma" w:cs="Tahoma" w:eastAsia="Tahoma" w:hAnsi="Tahoma"/>
                <w:b w:val="1"/>
                <w:rtl w:val="0"/>
              </w:rPr>
              <w:t xml:space="preserve">PLAN ESCOLAR NO PRESENCIAL</w:t>
            </w:r>
            <w:r w:rsidDel="00000000" w:rsidR="00000000" w:rsidRPr="00000000">
              <w:rPr>
                <w:rtl w:val="0"/>
              </w:rPr>
            </w:r>
          </w:p>
        </w:tc>
        <w:tc>
          <w:tcPr>
            <w:vAlign w:val="center"/>
          </w:tcPr>
          <w:p w:rsidR="00000000" w:rsidDel="00000000" w:rsidP="00000000" w:rsidRDefault="00000000" w:rsidRPr="00000000" w14:paraId="00000009">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Código</w:t>
            </w:r>
          </w:p>
        </w:tc>
        <w:tc>
          <w:tcPr>
            <w:vAlign w:val="center"/>
          </w:tcPr>
          <w:p w:rsidR="00000000" w:rsidDel="00000000" w:rsidP="00000000" w:rsidRDefault="00000000" w:rsidRPr="00000000" w14:paraId="0000000A">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PENP - 01</w:t>
            </w:r>
          </w:p>
        </w:tc>
      </w:tr>
      <w:tr>
        <w:trPr>
          <w:trHeight w:val="102" w:hRule="atLeast"/>
        </w:trPr>
        <w:tc>
          <w:tcPr>
            <w:vMerge w:val="continue"/>
          </w:tcPr>
          <w:p w:rsidR="00000000" w:rsidDel="00000000" w:rsidP="00000000" w:rsidRDefault="00000000" w:rsidRPr="00000000" w14:paraId="0000000B">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0C">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0D">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Versión </w:t>
            </w:r>
          </w:p>
        </w:tc>
        <w:tc>
          <w:tcPr>
            <w:vAlign w:val="center"/>
          </w:tcPr>
          <w:p w:rsidR="00000000" w:rsidDel="00000000" w:rsidP="00000000" w:rsidRDefault="00000000" w:rsidRPr="00000000" w14:paraId="0000000E">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001</w:t>
            </w:r>
          </w:p>
        </w:tc>
      </w:tr>
      <w:tr>
        <w:trPr>
          <w:trHeight w:val="185" w:hRule="atLeast"/>
        </w:trPr>
        <w:tc>
          <w:tcPr>
            <w:vMerge w:val="continue"/>
          </w:tcPr>
          <w:p w:rsidR="00000000" w:rsidDel="00000000" w:rsidP="00000000" w:rsidRDefault="00000000" w:rsidRPr="00000000" w14:paraId="0000000F">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10">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11">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Fecha</w:t>
            </w:r>
          </w:p>
        </w:tc>
        <w:tc>
          <w:tcPr>
            <w:vAlign w:val="center"/>
          </w:tcPr>
          <w:p w:rsidR="00000000" w:rsidDel="00000000" w:rsidP="00000000" w:rsidRDefault="00000000" w:rsidRPr="00000000" w14:paraId="00000012">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18/03/2020</w:t>
            </w:r>
          </w:p>
        </w:tc>
      </w:tr>
      <w:tr>
        <w:trPr>
          <w:trHeight w:val="78" w:hRule="atLeast"/>
        </w:trPr>
        <w:tc>
          <w:tcPr>
            <w:vMerge w:val="continue"/>
          </w:tcPr>
          <w:p w:rsidR="00000000" w:rsidDel="00000000" w:rsidP="00000000" w:rsidRDefault="00000000" w:rsidRPr="00000000" w14:paraId="00000013">
            <w:pPr>
              <w:widowControl w:val="0"/>
              <w:spacing w:line="240" w:lineRule="auto"/>
              <w:rPr>
                <w:rFonts w:ascii="Tahoma" w:cs="Tahoma" w:eastAsia="Tahoma" w:hAnsi="Tahoma"/>
              </w:rPr>
            </w:pPr>
            <w:r w:rsidDel="00000000" w:rsidR="00000000" w:rsidRPr="00000000">
              <w:rPr>
                <w:rtl w:val="0"/>
              </w:rPr>
            </w:r>
          </w:p>
        </w:tc>
        <w:tc>
          <w:tcPr>
            <w:vMerge w:val="continue"/>
            <w:vAlign w:val="center"/>
          </w:tcPr>
          <w:p w:rsidR="00000000" w:rsidDel="00000000" w:rsidP="00000000" w:rsidRDefault="00000000" w:rsidRPr="00000000" w14:paraId="00000014">
            <w:pPr>
              <w:widowControl w:val="0"/>
              <w:spacing w:line="240" w:lineRule="auto"/>
              <w:rPr>
                <w:rFonts w:ascii="Tahoma" w:cs="Tahoma" w:eastAsia="Tahoma" w:hAnsi="Tahoma"/>
              </w:rPr>
            </w:pPr>
            <w:r w:rsidDel="00000000" w:rsidR="00000000" w:rsidRPr="00000000">
              <w:rPr>
                <w:rtl w:val="0"/>
              </w:rPr>
            </w:r>
          </w:p>
        </w:tc>
        <w:tc>
          <w:tcPr>
            <w:vAlign w:val="center"/>
          </w:tcPr>
          <w:p w:rsidR="00000000" w:rsidDel="00000000" w:rsidP="00000000" w:rsidRDefault="00000000" w:rsidRPr="00000000" w14:paraId="00000015">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Proceso</w:t>
            </w:r>
          </w:p>
        </w:tc>
        <w:tc>
          <w:tcPr>
            <w:vAlign w:val="center"/>
          </w:tcPr>
          <w:p w:rsidR="00000000" w:rsidDel="00000000" w:rsidP="00000000" w:rsidRDefault="00000000" w:rsidRPr="00000000" w14:paraId="00000016">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Gestión Académica</w:t>
            </w:r>
          </w:p>
        </w:tc>
      </w:tr>
    </w:tbl>
    <w:p w:rsidR="00000000" w:rsidDel="00000000" w:rsidP="00000000" w:rsidRDefault="00000000" w:rsidRPr="00000000" w14:paraId="00000017">
      <w:pPr>
        <w:widowControl w:val="0"/>
        <w:spacing w:line="276" w:lineRule="auto"/>
        <w:rPr>
          <w:rFonts w:ascii="Tahoma" w:cs="Tahoma" w:eastAsia="Tahoma" w:hAnsi="Tahoma"/>
        </w:rPr>
      </w:pPr>
      <w:r w:rsidDel="00000000" w:rsidR="00000000" w:rsidRPr="00000000">
        <w:rPr>
          <w:rtl w:val="0"/>
        </w:rPr>
      </w:r>
    </w:p>
    <w:tbl>
      <w:tblPr>
        <w:tblStyle w:val="Table2"/>
        <w:tblW w:w="10335.0" w:type="dxa"/>
        <w:jc w:val="left"/>
        <w:tblInd w:w="-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420"/>
        <w:gridCol w:w="435"/>
        <w:gridCol w:w="240"/>
        <w:gridCol w:w="1800"/>
        <w:gridCol w:w="660"/>
        <w:gridCol w:w="825"/>
        <w:gridCol w:w="2190"/>
        <w:gridCol w:w="135"/>
        <w:gridCol w:w="1095"/>
        <w:gridCol w:w="1440"/>
        <w:tblGridChange w:id="0">
          <w:tblGrid>
            <w:gridCol w:w="1095"/>
            <w:gridCol w:w="420"/>
            <w:gridCol w:w="435"/>
            <w:gridCol w:w="240"/>
            <w:gridCol w:w="1800"/>
            <w:gridCol w:w="660"/>
            <w:gridCol w:w="825"/>
            <w:gridCol w:w="2190"/>
            <w:gridCol w:w="135"/>
            <w:gridCol w:w="1095"/>
            <w:gridCol w:w="1440"/>
          </w:tblGrid>
        </w:tblGridChange>
      </w:tblGrid>
      <w:tr>
        <w:tc>
          <w:tcPr>
            <w:gridSpan w:val="2"/>
            <w:shd w:fill="d9d9d9" w:val="clear"/>
          </w:tcPr>
          <w:p w:rsidR="00000000" w:rsidDel="00000000" w:rsidP="00000000" w:rsidRDefault="00000000" w:rsidRPr="00000000" w14:paraId="00000018">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D</w:t>
            </w:r>
            <w:r w:rsidDel="00000000" w:rsidR="00000000" w:rsidRPr="00000000">
              <w:rPr>
                <w:rFonts w:ascii="Tahoma" w:cs="Tahoma" w:eastAsia="Tahoma" w:hAnsi="Tahoma"/>
                <w:b w:val="1"/>
                <w:shd w:fill="d9d9d9" w:val="clear"/>
                <w:rtl w:val="0"/>
              </w:rPr>
              <w:t xml:space="preserve">OCENTE</w:t>
            </w:r>
            <w:r w:rsidDel="00000000" w:rsidR="00000000" w:rsidRPr="00000000">
              <w:rPr>
                <w:rtl w:val="0"/>
              </w:rPr>
            </w:r>
          </w:p>
        </w:tc>
        <w:tc>
          <w:tcPr>
            <w:gridSpan w:val="7"/>
          </w:tcPr>
          <w:p w:rsidR="00000000" w:rsidDel="00000000" w:rsidP="00000000" w:rsidRDefault="00000000" w:rsidRPr="00000000" w14:paraId="0000001A">
            <w:pPr>
              <w:spacing w:line="240" w:lineRule="auto"/>
              <w:rPr>
                <w:rFonts w:ascii="Tahoma" w:cs="Tahoma" w:eastAsia="Tahoma" w:hAnsi="Tahoma"/>
              </w:rPr>
            </w:pPr>
            <w:r w:rsidDel="00000000" w:rsidR="00000000" w:rsidRPr="00000000">
              <w:rPr>
                <w:rFonts w:ascii="Tahoma" w:cs="Tahoma" w:eastAsia="Tahoma" w:hAnsi="Tahoma"/>
                <w:rtl w:val="0"/>
              </w:rPr>
              <w:t xml:space="preserve">Carlos Pulido</w:t>
            </w:r>
          </w:p>
        </w:tc>
        <w:tc>
          <w:tcPr>
            <w:shd w:fill="d9d9d9" w:val="clear"/>
          </w:tcPr>
          <w:p w:rsidR="00000000" w:rsidDel="00000000" w:rsidP="00000000" w:rsidRDefault="00000000" w:rsidRPr="00000000" w14:paraId="00000021">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GRADO</w:t>
            </w:r>
          </w:p>
        </w:tc>
        <w:tc>
          <w:tcPr/>
          <w:p w:rsidR="00000000" w:rsidDel="00000000" w:rsidP="00000000" w:rsidRDefault="00000000" w:rsidRPr="00000000" w14:paraId="00000022">
            <w:pPr>
              <w:spacing w:line="240" w:lineRule="auto"/>
              <w:rPr>
                <w:rFonts w:ascii="Tahoma" w:cs="Tahoma" w:eastAsia="Tahoma" w:hAnsi="Tahoma"/>
              </w:rPr>
            </w:pPr>
            <w:r w:rsidDel="00000000" w:rsidR="00000000" w:rsidRPr="00000000">
              <w:rPr>
                <w:rFonts w:ascii="Tahoma" w:cs="Tahoma" w:eastAsia="Tahoma" w:hAnsi="Tahoma"/>
                <w:rtl w:val="0"/>
              </w:rPr>
              <w:t xml:space="preserve">Sexto</w:t>
            </w:r>
            <w:r w:rsidDel="00000000" w:rsidR="00000000" w:rsidRPr="00000000">
              <w:rPr>
                <w:rtl w:val="0"/>
              </w:rPr>
            </w:r>
          </w:p>
        </w:tc>
      </w:tr>
      <w:tr>
        <w:trPr>
          <w:trHeight w:val="340.546875" w:hRule="atLeast"/>
        </w:trPr>
        <w:tc>
          <w:tcPr>
            <w:gridSpan w:val="3"/>
            <w:shd w:fill="d9d9d9" w:val="clear"/>
            <w:vAlign w:val="center"/>
          </w:tcPr>
          <w:p w:rsidR="00000000" w:rsidDel="00000000" w:rsidP="00000000" w:rsidRDefault="00000000" w:rsidRPr="00000000" w14:paraId="00000023">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ASIGNATURA</w:t>
            </w:r>
          </w:p>
        </w:tc>
        <w:tc>
          <w:tcPr>
            <w:gridSpan w:val="8"/>
          </w:tcPr>
          <w:p w:rsidR="00000000" w:rsidDel="00000000" w:rsidP="00000000" w:rsidRDefault="00000000" w:rsidRPr="00000000" w14:paraId="00000026">
            <w:pPr>
              <w:spacing w:line="240" w:lineRule="auto"/>
              <w:rPr>
                <w:rFonts w:ascii="Tahoma" w:cs="Tahoma" w:eastAsia="Tahoma" w:hAnsi="Tahoma"/>
              </w:rPr>
            </w:pPr>
            <w:r w:rsidDel="00000000" w:rsidR="00000000" w:rsidRPr="00000000">
              <w:rPr>
                <w:rFonts w:ascii="Tahoma" w:cs="Tahoma" w:eastAsia="Tahoma" w:hAnsi="Tahoma"/>
                <w:rtl w:val="0"/>
              </w:rPr>
              <w:t xml:space="preserve">Expresión Corporal </w:t>
            </w:r>
          </w:p>
        </w:tc>
      </w:tr>
      <w:tr>
        <w:trPr>
          <w:trHeight w:val="340.95703125" w:hRule="atLeast"/>
        </w:trPr>
        <w:tc>
          <w:tcPr>
            <w:gridSpan w:val="5"/>
            <w:shd w:fill="d9d9d9" w:val="clear"/>
          </w:tcPr>
          <w:p w:rsidR="00000000" w:rsidDel="00000000" w:rsidP="00000000" w:rsidRDefault="00000000" w:rsidRPr="00000000" w14:paraId="0000002E">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Correo electrónico de contacto</w:t>
            </w:r>
          </w:p>
        </w:tc>
        <w:tc>
          <w:tcPr>
            <w:gridSpan w:val="6"/>
          </w:tcPr>
          <w:p w:rsidR="00000000" w:rsidDel="00000000" w:rsidP="00000000" w:rsidRDefault="00000000" w:rsidRPr="00000000" w14:paraId="00000033">
            <w:pPr>
              <w:spacing w:line="240" w:lineRule="auto"/>
              <w:rPr/>
            </w:pPr>
            <w:hyperlink r:id="rId7">
              <w:r w:rsidDel="00000000" w:rsidR="00000000" w:rsidRPr="00000000">
                <w:rPr>
                  <w:color w:val="1155cc"/>
                  <w:u w:val="single"/>
                  <w:rtl w:val="0"/>
                </w:rPr>
                <w:t xml:space="preserve">carlos.pulido@sabiocaldas.edu.co</w:t>
              </w:r>
            </w:hyperlink>
            <w:r w:rsidDel="00000000" w:rsidR="00000000" w:rsidRPr="00000000">
              <w:rPr>
                <w:rtl w:val="0"/>
              </w:rPr>
              <w:t xml:space="preserve"> </w:t>
            </w:r>
          </w:p>
        </w:tc>
      </w:tr>
      <w:tr>
        <w:tc>
          <w:tcPr>
            <w:gridSpan w:val="4"/>
            <w:shd w:fill="d9d9d9" w:val="clear"/>
          </w:tcPr>
          <w:p w:rsidR="00000000" w:rsidDel="00000000" w:rsidP="00000000" w:rsidRDefault="00000000" w:rsidRPr="00000000" w14:paraId="00000039">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envío</w:t>
            </w:r>
          </w:p>
        </w:tc>
        <w:tc>
          <w:tcPr>
            <w:gridSpan w:val="3"/>
          </w:tcPr>
          <w:p w:rsidR="00000000" w:rsidDel="00000000" w:rsidP="00000000" w:rsidRDefault="00000000" w:rsidRPr="00000000" w14:paraId="0000003D">
            <w:pPr>
              <w:spacing w:line="240" w:lineRule="auto"/>
              <w:rPr>
                <w:rFonts w:ascii="Tahoma" w:cs="Tahoma" w:eastAsia="Tahoma" w:hAnsi="Tahoma"/>
              </w:rPr>
            </w:pPr>
            <w:r w:rsidDel="00000000" w:rsidR="00000000" w:rsidRPr="00000000">
              <w:rPr>
                <w:rFonts w:ascii="Tahoma" w:cs="Tahoma" w:eastAsia="Tahoma" w:hAnsi="Tahoma"/>
                <w:rtl w:val="0"/>
              </w:rPr>
              <w:t xml:space="preserve">29 de marzo  </w:t>
            </w:r>
            <w:r w:rsidDel="00000000" w:rsidR="00000000" w:rsidRPr="00000000">
              <w:rPr>
                <w:rFonts w:ascii="Tahoma" w:cs="Tahoma" w:eastAsia="Tahoma" w:hAnsi="Tahoma"/>
                <w:rtl w:val="0"/>
              </w:rPr>
              <w:t xml:space="preserve">2021</w:t>
            </w:r>
          </w:p>
        </w:tc>
        <w:tc>
          <w:tcPr>
            <w:shd w:fill="d9d9d9" w:val="clear"/>
          </w:tcPr>
          <w:p w:rsidR="00000000" w:rsidDel="00000000" w:rsidP="00000000" w:rsidRDefault="00000000" w:rsidRPr="00000000" w14:paraId="0000004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entrega</w:t>
            </w:r>
          </w:p>
        </w:tc>
        <w:tc>
          <w:tcPr>
            <w:gridSpan w:val="3"/>
          </w:tcPr>
          <w:p w:rsidR="00000000" w:rsidDel="00000000" w:rsidP="00000000" w:rsidRDefault="00000000" w:rsidRPr="00000000" w14:paraId="00000041">
            <w:pPr>
              <w:spacing w:line="240" w:lineRule="auto"/>
              <w:rPr>
                <w:rFonts w:ascii="Tahoma" w:cs="Tahoma" w:eastAsia="Tahoma" w:hAnsi="Tahoma"/>
              </w:rPr>
            </w:pPr>
            <w:r w:rsidDel="00000000" w:rsidR="00000000" w:rsidRPr="00000000">
              <w:rPr>
                <w:rFonts w:ascii="Tahoma" w:cs="Tahoma" w:eastAsia="Tahoma" w:hAnsi="Tahoma"/>
                <w:rtl w:val="0"/>
              </w:rPr>
              <w:t xml:space="preserve">05 de abril</w:t>
            </w:r>
            <w:r w:rsidDel="00000000" w:rsidR="00000000" w:rsidRPr="00000000">
              <w:rPr>
                <w:rFonts w:ascii="Tahoma" w:cs="Tahoma" w:eastAsia="Tahoma" w:hAnsi="Tahoma"/>
                <w:rtl w:val="0"/>
              </w:rPr>
              <w:t xml:space="preserve"> 2021</w:t>
            </w:r>
          </w:p>
        </w:tc>
      </w:tr>
      <w:tr>
        <w:tc>
          <w:tcPr>
            <w:gridSpan w:val="6"/>
            <w:shd w:fill="d9d9d9" w:val="clear"/>
          </w:tcPr>
          <w:p w:rsidR="00000000" w:rsidDel="00000000" w:rsidP="00000000" w:rsidRDefault="00000000" w:rsidRPr="00000000" w14:paraId="00000044">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Tiempo de ejecución de la actividad </w:t>
            </w:r>
          </w:p>
        </w:tc>
        <w:tc>
          <w:tcPr>
            <w:gridSpan w:val="5"/>
          </w:tcPr>
          <w:p w:rsidR="00000000" w:rsidDel="00000000" w:rsidP="00000000" w:rsidRDefault="00000000" w:rsidRPr="00000000" w14:paraId="0000004A">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 hora</w:t>
            </w:r>
          </w:p>
        </w:tc>
      </w:tr>
      <w:tr>
        <w:tc>
          <w:tcPr>
            <w:shd w:fill="d9d9d9" w:val="clear"/>
          </w:tcPr>
          <w:p w:rsidR="00000000" w:rsidDel="00000000" w:rsidP="00000000" w:rsidRDefault="00000000" w:rsidRPr="00000000" w14:paraId="0000004F">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TEMA</w:t>
            </w:r>
          </w:p>
        </w:tc>
        <w:tc>
          <w:tcPr>
            <w:gridSpan w:val="10"/>
          </w:tcPr>
          <w:p w:rsidR="00000000" w:rsidDel="00000000" w:rsidP="00000000" w:rsidRDefault="00000000" w:rsidRPr="00000000" w14:paraId="00000050">
            <w:pPr>
              <w:tabs>
                <w:tab w:val="left" w:pos="4005"/>
              </w:tabs>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Plan de mejoramiento</w:t>
            </w:r>
            <w:r w:rsidDel="00000000" w:rsidR="00000000" w:rsidRPr="00000000">
              <w:rPr>
                <w:rtl w:val="0"/>
              </w:rPr>
            </w:r>
          </w:p>
        </w:tc>
      </w:tr>
      <w:tr>
        <w:tc>
          <w:tcPr>
            <w:gridSpan w:val="11"/>
            <w:shd w:fill="d9d9d9" w:val="clear"/>
            <w:vAlign w:val="center"/>
          </w:tcPr>
          <w:p w:rsidR="00000000" w:rsidDel="00000000" w:rsidP="00000000" w:rsidRDefault="00000000" w:rsidRPr="00000000" w14:paraId="0000005A">
            <w:pPr>
              <w:spacing w:line="240" w:lineRule="auto"/>
              <w:jc w:val="center"/>
              <w:rPr>
                <w:rFonts w:ascii="Tahoma" w:cs="Tahoma" w:eastAsia="Tahoma" w:hAnsi="Tahoma"/>
                <w:b w:val="1"/>
              </w:rPr>
            </w:pPr>
            <w:r w:rsidDel="00000000" w:rsidR="00000000" w:rsidRPr="00000000">
              <w:rPr>
                <w:rFonts w:ascii="Tahoma" w:cs="Tahoma" w:eastAsia="Tahoma" w:hAnsi="Tahoma"/>
                <w:b w:val="1"/>
                <w:shd w:fill="d9d9d9" w:val="clear"/>
                <w:rtl w:val="0"/>
              </w:rPr>
              <w:t xml:space="preserve">Contextualización </w:t>
            </w:r>
            <w:r w:rsidDel="00000000" w:rsidR="00000000" w:rsidRPr="00000000">
              <w:rPr>
                <w:rtl w:val="0"/>
              </w:rPr>
            </w:r>
          </w:p>
        </w:tc>
      </w:tr>
      <w:tr>
        <w:trPr>
          <w:trHeight w:val="885" w:hRule="atLeast"/>
        </w:trPr>
        <w:tc>
          <w:tcPr>
            <w:gridSpan w:val="11"/>
            <w:vAlign w:val="center"/>
          </w:tcPr>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jc w:val="center"/>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IMPROVISACIÓN VOCAL</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295275</wp:posOffset>
                  </wp:positionV>
                  <wp:extent cx="3145788" cy="156625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45788" cy="1566257"/>
                          </a:xfrm>
                          <a:prstGeom prst="rect"/>
                          <a:ln/>
                        </pic:spPr>
                      </pic:pic>
                    </a:graphicData>
                  </a:graphic>
                </wp:anchor>
              </w:drawing>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60" w:line="276" w:lineRule="auto"/>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La voz es el primer instrumento del ser humano y la improvisación, su impulso más natural. Nuestra musicalidad y conocimientos musicales se forjan desde que nacemos, a través de toda la música que escuchamos. Estos recursos quedan grabados en nuestra mente y están listos para ser utilizados y aplicados sobre diferentes situaciones que se nos presenten. Tan sólo tenemos que dejar de sentir miedo.</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jc w:val="center"/>
              <w:rPr>
                <w:rFonts w:ascii="Tahoma" w:cs="Tahoma" w:eastAsia="Tahoma" w:hAnsi="Tahoma"/>
                <w:b w:val="1"/>
                <w:sz w:val="24"/>
                <w:szCs w:val="24"/>
                <w:highlight w:val="white"/>
              </w:rPr>
            </w:pPr>
            <w:r w:rsidDel="00000000" w:rsidR="00000000" w:rsidRPr="00000000">
              <w:rPr>
                <w:rFonts w:ascii="Tahoma" w:cs="Tahoma" w:eastAsia="Tahoma" w:hAnsi="Tahoma"/>
                <w:b w:val="1"/>
                <w:sz w:val="24"/>
                <w:szCs w:val="24"/>
                <w:highlight w:val="white"/>
                <w:rtl w:val="0"/>
              </w:rPr>
              <w:t xml:space="preserve">EL GESTO</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300" w:line="276" w:lineRule="auto"/>
              <w:jc w:val="both"/>
              <w:rPr>
                <w:rFonts w:ascii="Tahoma" w:cs="Tahoma" w:eastAsia="Tahoma" w:hAnsi="Tahoma"/>
                <w:sz w:val="24"/>
                <w:szCs w:val="24"/>
                <w:highlight w:val="white"/>
              </w:rPr>
            </w:pPr>
            <w:r w:rsidDel="00000000" w:rsidR="00000000" w:rsidRPr="00000000">
              <w:rPr>
                <w:rFonts w:ascii="Tahoma" w:cs="Tahoma" w:eastAsia="Tahoma" w:hAnsi="Tahoma"/>
                <w:sz w:val="24"/>
                <w:szCs w:val="24"/>
                <w:highlight w:val="white"/>
                <w:rtl w:val="0"/>
              </w:rPr>
              <w:t xml:space="preserve">En las conductas cotidianas el gesto se manifiesta particularmente por medio de las manos y la cabeza, actos que son procesos significativos y socializantes. El gesto es el recurso principal de comunicación corporal que se antepone a los mensajes verbales. Se cree que fue el primer lenguaje humano regido por las leyes del pensamiento espontáneo, puesto que mediante el movimiento del cuerpo consciente o inconscientemente el hombre en sus diversos estados de ánimo, supo imitar y recrear objetos y situaciones cotidianas.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302806</wp:posOffset>
                  </wp:positionV>
                  <wp:extent cx="2923849" cy="1945688"/>
                  <wp:effectExtent b="0" l="0" r="0" t="0"/>
                  <wp:wrapSquare wrapText="bothSides" distB="114300" distT="114300" distL="114300" distR="1143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923849" cy="1945688"/>
                          </a:xfrm>
                          <a:prstGeom prst="rect"/>
                          <a:ln/>
                        </pic:spPr>
                      </pic:pic>
                    </a:graphicData>
                  </a:graphic>
                </wp:anchor>
              </w:drawing>
            </w:r>
          </w:p>
        </w:tc>
      </w:tr>
      <w:tr>
        <w:tc>
          <w:tcPr>
            <w:gridSpan w:val="11"/>
            <w:shd w:fill="d9d9d9" w:val="clear"/>
            <w:vAlign w:val="center"/>
          </w:tcPr>
          <w:p w:rsidR="00000000" w:rsidDel="00000000" w:rsidP="00000000" w:rsidRDefault="00000000" w:rsidRPr="00000000" w14:paraId="00000073">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Descripción de la actividad sugerida </w:t>
            </w:r>
          </w:p>
        </w:tc>
      </w:tr>
      <w:tr>
        <w:trPr>
          <w:trHeight w:val="710" w:hRule="atLeast"/>
        </w:trPr>
        <w:tc>
          <w:tcPr>
            <w:gridSpan w:val="11"/>
            <w:vAlign w:val="center"/>
          </w:tcPr>
          <w:p w:rsidR="00000000" w:rsidDel="00000000" w:rsidP="00000000" w:rsidRDefault="00000000" w:rsidRPr="00000000" w14:paraId="0000007E">
            <w:pPr>
              <w:numPr>
                <w:ilvl w:val="0"/>
                <w:numId w:val="2"/>
              </w:numPr>
              <w:tabs>
                <w:tab w:val="left" w:pos="2460"/>
              </w:tabs>
              <w:spacing w:line="276"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Escoge una canción la cual te guste demasiado. </w:t>
            </w:r>
          </w:p>
          <w:p w:rsidR="00000000" w:rsidDel="00000000" w:rsidP="00000000" w:rsidRDefault="00000000" w:rsidRPr="00000000" w14:paraId="0000007F">
            <w:pPr>
              <w:numPr>
                <w:ilvl w:val="0"/>
                <w:numId w:val="2"/>
              </w:numPr>
              <w:tabs>
                <w:tab w:val="left" w:pos="2460"/>
              </w:tabs>
              <w:spacing w:line="276" w:lineRule="auto"/>
              <w:ind w:left="720" w:hanging="360"/>
              <w:jc w:val="both"/>
              <w:rPr>
                <w:rFonts w:ascii="Tahoma" w:cs="Tahoma" w:eastAsia="Tahoma" w:hAnsi="Tahoma"/>
                <w:sz w:val="24"/>
                <w:szCs w:val="24"/>
                <w:u w:val="none"/>
              </w:rPr>
            </w:pPr>
            <w:r w:rsidDel="00000000" w:rsidR="00000000" w:rsidRPr="00000000">
              <w:rPr>
                <w:rFonts w:ascii="Tahoma" w:cs="Tahoma" w:eastAsia="Tahoma" w:hAnsi="Tahoma"/>
                <w:sz w:val="24"/>
                <w:szCs w:val="24"/>
                <w:rtl w:val="0"/>
              </w:rPr>
              <w:t xml:space="preserve">Crea diferentes gestos (con las manos), y realiza una partitura de gestos. </w:t>
            </w:r>
          </w:p>
          <w:p w:rsidR="00000000" w:rsidDel="00000000" w:rsidP="00000000" w:rsidRDefault="00000000" w:rsidRPr="00000000" w14:paraId="00000080">
            <w:pPr>
              <w:numPr>
                <w:ilvl w:val="0"/>
                <w:numId w:val="2"/>
              </w:numPr>
              <w:tabs>
                <w:tab w:val="left" w:pos="2460"/>
              </w:tabs>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Observar el siguiente planteamiento de improvisación vocal </w:t>
            </w:r>
            <w:hyperlink r:id="rId10">
              <w:r w:rsidDel="00000000" w:rsidR="00000000" w:rsidRPr="00000000">
                <w:rPr>
                  <w:rFonts w:ascii="Tahoma" w:cs="Tahoma" w:eastAsia="Tahoma" w:hAnsi="Tahoma"/>
                  <w:color w:val="1155cc"/>
                  <w:sz w:val="24"/>
                  <w:szCs w:val="24"/>
                  <w:u w:val="single"/>
                  <w:rtl w:val="0"/>
                </w:rPr>
                <w:t xml:space="preserve">https://www.youtube.com/watch?v=LeTIEd2US5k</w:t>
              </w:r>
            </w:hyperlink>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1">
            <w:pPr>
              <w:numPr>
                <w:ilvl w:val="0"/>
                <w:numId w:val="2"/>
              </w:numPr>
              <w:tabs>
                <w:tab w:val="left" w:pos="2460"/>
              </w:tabs>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Revisa la siguiente clase de improvisación vocal </w:t>
            </w:r>
            <w:hyperlink r:id="rId11">
              <w:r w:rsidDel="00000000" w:rsidR="00000000" w:rsidRPr="00000000">
                <w:rPr>
                  <w:rFonts w:ascii="Tahoma" w:cs="Tahoma" w:eastAsia="Tahoma" w:hAnsi="Tahoma"/>
                  <w:color w:val="1155cc"/>
                  <w:sz w:val="24"/>
                  <w:szCs w:val="24"/>
                  <w:u w:val="single"/>
                  <w:rtl w:val="0"/>
                </w:rPr>
                <w:t xml:space="preserve">https://www.youtube.com/watch?v=H-BPM_oTZmQ</w:t>
              </w:r>
            </w:hyperlink>
            <w:r w:rsidDel="00000000" w:rsidR="00000000" w:rsidRPr="00000000">
              <w:rPr>
                <w:rFonts w:ascii="Tahoma" w:cs="Tahoma" w:eastAsia="Tahoma" w:hAnsi="Tahoma"/>
                <w:sz w:val="24"/>
                <w:szCs w:val="24"/>
                <w:rtl w:val="0"/>
              </w:rPr>
              <w:t xml:space="preserve">, </w:t>
            </w:r>
            <w:hyperlink r:id="rId12">
              <w:r w:rsidDel="00000000" w:rsidR="00000000" w:rsidRPr="00000000">
                <w:rPr>
                  <w:rFonts w:ascii="Tahoma" w:cs="Tahoma" w:eastAsia="Tahoma" w:hAnsi="Tahoma"/>
                  <w:color w:val="1155cc"/>
                  <w:sz w:val="24"/>
                  <w:szCs w:val="24"/>
                  <w:u w:val="single"/>
                  <w:rtl w:val="0"/>
                </w:rPr>
                <w:t xml:space="preserve">https://www.youtube.com/watch?v=COIAatV1fI0</w:t>
              </w:r>
            </w:hyperlink>
            <w:r w:rsidDel="00000000" w:rsidR="00000000" w:rsidRPr="00000000">
              <w:rPr>
                <w:rFonts w:ascii="Tahoma" w:cs="Tahoma" w:eastAsia="Tahoma" w:hAnsi="Tahoma"/>
                <w:sz w:val="24"/>
                <w:szCs w:val="24"/>
                <w:rtl w:val="0"/>
              </w:rPr>
              <w:t xml:space="preserve">. </w:t>
            </w:r>
          </w:p>
          <w:p w:rsidR="00000000" w:rsidDel="00000000" w:rsidP="00000000" w:rsidRDefault="00000000" w:rsidRPr="00000000" w14:paraId="00000082">
            <w:pPr>
              <w:numPr>
                <w:ilvl w:val="0"/>
                <w:numId w:val="2"/>
              </w:numPr>
              <w:tabs>
                <w:tab w:val="left" w:pos="2460"/>
              </w:tabs>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Calentamiento vocal. </w:t>
            </w:r>
          </w:p>
          <w:p w:rsidR="00000000" w:rsidDel="00000000" w:rsidP="00000000" w:rsidRDefault="00000000" w:rsidRPr="00000000" w14:paraId="00000083">
            <w:pPr>
              <w:numPr>
                <w:ilvl w:val="0"/>
                <w:numId w:val="2"/>
              </w:numPr>
              <w:tabs>
                <w:tab w:val="left" w:pos="2460"/>
              </w:tabs>
              <w:spacing w:line="276" w:lineRule="auto"/>
              <w:ind w:left="720" w:hanging="36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Realiza una partitura vocal mínima de 10 sonidos diferentes (rítmica). </w:t>
            </w:r>
            <w:r w:rsidDel="00000000" w:rsidR="00000000" w:rsidRPr="00000000">
              <w:rPr>
                <w:rtl w:val="0"/>
              </w:rPr>
            </w:r>
          </w:p>
        </w:tc>
      </w:tr>
      <w:tr>
        <w:tc>
          <w:tcPr>
            <w:gridSpan w:val="11"/>
            <w:shd w:fill="d9d9d9" w:val="clear"/>
            <w:vAlign w:val="center"/>
          </w:tcPr>
          <w:p w:rsidR="00000000" w:rsidDel="00000000" w:rsidP="00000000" w:rsidRDefault="00000000" w:rsidRPr="00000000" w14:paraId="0000008E">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Webgrafía/material fotocopiado (Anexo)</w:t>
            </w:r>
          </w:p>
        </w:tc>
      </w:tr>
      <w:tr>
        <w:trPr>
          <w:trHeight w:val="314" w:hRule="atLeast"/>
        </w:trPr>
        <w:tc>
          <w:tcPr>
            <w:gridSpan w:val="11"/>
            <w:vAlign w:val="center"/>
          </w:tcPr>
          <w:p w:rsidR="00000000" w:rsidDel="00000000" w:rsidP="00000000" w:rsidRDefault="00000000" w:rsidRPr="00000000" w14:paraId="00000099">
            <w:pPr>
              <w:spacing w:line="240" w:lineRule="auto"/>
              <w:jc w:val="both"/>
              <w:rPr>
                <w:rFonts w:ascii="Tahoma" w:cs="Tahoma" w:eastAsia="Tahoma" w:hAnsi="Tahoma"/>
                <w:sz w:val="24"/>
                <w:szCs w:val="24"/>
              </w:rPr>
            </w:pPr>
            <w:hyperlink r:id="rId13">
              <w:r w:rsidDel="00000000" w:rsidR="00000000" w:rsidRPr="00000000">
                <w:rPr>
                  <w:rFonts w:ascii="Tahoma" w:cs="Tahoma" w:eastAsia="Tahoma" w:hAnsi="Tahoma"/>
                  <w:color w:val="1155cc"/>
                  <w:sz w:val="24"/>
                  <w:szCs w:val="24"/>
                  <w:u w:val="single"/>
                  <w:rtl w:val="0"/>
                </w:rPr>
                <w:t xml:space="preserve">http://calicheabancay.blogspot.com/2012/03/el-gesto-en-la-danza.html</w:t>
              </w:r>
            </w:hyperlink>
            <w:r w:rsidDel="00000000" w:rsidR="00000000" w:rsidRPr="00000000">
              <w:rPr>
                <w:rFonts w:ascii="Tahoma" w:cs="Tahoma" w:eastAsia="Tahoma" w:hAnsi="Tahoma"/>
                <w:sz w:val="24"/>
                <w:szCs w:val="24"/>
                <w:rtl w:val="0"/>
              </w:rPr>
              <w:t xml:space="preserve">  - Gesto y danza. </w:t>
            </w:r>
          </w:p>
          <w:p w:rsidR="00000000" w:rsidDel="00000000" w:rsidP="00000000" w:rsidRDefault="00000000" w:rsidRPr="00000000" w14:paraId="0000009A">
            <w:pPr>
              <w:jc w:val="both"/>
              <w:rPr>
                <w:rFonts w:ascii="Tahoma" w:cs="Tahoma" w:eastAsia="Tahoma" w:hAnsi="Tahoma"/>
                <w:sz w:val="24"/>
                <w:szCs w:val="24"/>
              </w:rPr>
            </w:pPr>
            <w:hyperlink r:id="rId14">
              <w:r w:rsidDel="00000000" w:rsidR="00000000" w:rsidRPr="00000000">
                <w:rPr>
                  <w:rFonts w:ascii="Tahoma" w:cs="Tahoma" w:eastAsia="Tahoma" w:hAnsi="Tahoma"/>
                  <w:color w:val="1155cc"/>
                  <w:sz w:val="24"/>
                  <w:szCs w:val="24"/>
                  <w:u w:val="single"/>
                  <w:rtl w:val="0"/>
                </w:rPr>
                <w:t xml:space="preserve">https://voicelab.wixsite.com/info/improvisacionvocal</w:t>
              </w:r>
            </w:hyperlink>
            <w:r w:rsidDel="00000000" w:rsidR="00000000" w:rsidRPr="00000000">
              <w:rPr>
                <w:rFonts w:ascii="Tahoma" w:cs="Tahoma" w:eastAsia="Tahoma" w:hAnsi="Tahoma"/>
                <w:sz w:val="24"/>
                <w:szCs w:val="24"/>
                <w:rtl w:val="0"/>
              </w:rPr>
              <w:t xml:space="preserve"> - ¿Qué es la improvisación vocal?</w:t>
            </w:r>
          </w:p>
          <w:p w:rsidR="00000000" w:rsidDel="00000000" w:rsidP="00000000" w:rsidRDefault="00000000" w:rsidRPr="00000000" w14:paraId="0000009B">
            <w:pPr>
              <w:jc w:val="both"/>
              <w:rPr>
                <w:rFonts w:ascii="Tahoma" w:cs="Tahoma" w:eastAsia="Tahoma" w:hAnsi="Tahoma"/>
                <w:sz w:val="24"/>
                <w:szCs w:val="24"/>
              </w:rPr>
            </w:pPr>
            <w:hyperlink r:id="rId15">
              <w:r w:rsidDel="00000000" w:rsidR="00000000" w:rsidRPr="00000000">
                <w:rPr>
                  <w:rFonts w:ascii="Tahoma" w:cs="Tahoma" w:eastAsia="Tahoma" w:hAnsi="Tahoma"/>
                  <w:color w:val="1155cc"/>
                  <w:sz w:val="24"/>
                  <w:szCs w:val="24"/>
                  <w:u w:val="single"/>
                  <w:rtl w:val="0"/>
                </w:rPr>
                <w:t xml:space="preserve">https://www.youtube.com/watch?v=LeTIEd2US5k</w:t>
              </w:r>
            </w:hyperlink>
            <w:r w:rsidDel="00000000" w:rsidR="00000000" w:rsidRPr="00000000">
              <w:rPr>
                <w:rFonts w:ascii="Tahoma" w:cs="Tahoma" w:eastAsia="Tahoma" w:hAnsi="Tahoma"/>
                <w:sz w:val="24"/>
                <w:szCs w:val="24"/>
                <w:rtl w:val="0"/>
              </w:rPr>
              <w:t xml:space="preserve"> -  Impro vocal. </w:t>
            </w:r>
            <w:r w:rsidDel="00000000" w:rsidR="00000000" w:rsidRPr="00000000">
              <w:rPr>
                <w:rtl w:val="0"/>
              </w:rPr>
            </w:r>
          </w:p>
        </w:tc>
      </w:tr>
      <w:tr>
        <w:tc>
          <w:tcPr>
            <w:gridSpan w:val="11"/>
            <w:shd w:fill="d9d9d9" w:val="clear"/>
            <w:vAlign w:val="center"/>
          </w:tcPr>
          <w:p w:rsidR="00000000" w:rsidDel="00000000" w:rsidP="00000000" w:rsidRDefault="00000000" w:rsidRPr="00000000" w14:paraId="000000A6">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Criterios de Evaluación </w:t>
            </w:r>
          </w:p>
        </w:tc>
      </w:tr>
      <w:tr>
        <w:trPr>
          <w:trHeight w:val="280" w:hRule="atLeast"/>
        </w:trPr>
        <w:tc>
          <w:tcPr>
            <w:gridSpan w:val="11"/>
            <w:vAlign w:val="center"/>
          </w:tcPr>
          <w:p w:rsidR="00000000" w:rsidDel="00000000" w:rsidP="00000000" w:rsidRDefault="00000000" w:rsidRPr="00000000" w14:paraId="000000B1">
            <w:pPr>
              <w:spacing w:line="276" w:lineRule="auto"/>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CRITERIOS DEL PLAN DE MEJORAMIENTO:</w:t>
            </w:r>
          </w:p>
          <w:p w:rsidR="00000000" w:rsidDel="00000000" w:rsidP="00000000" w:rsidRDefault="00000000" w:rsidRPr="00000000" w14:paraId="000000B2">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Desarrolla la competencia de la apreciación estética en actividades de reconocimiento del gesto teatral a partir de ejercicios gestuales y dancísticos en los que evidencia su dominio a través de una coreografía. Desarrolla la competencia de comunicación al realizar diferentes ejercicios vocales y transmitirlos al público.</w:t>
            </w:r>
            <w:r w:rsidDel="00000000" w:rsidR="00000000" w:rsidRPr="00000000">
              <w:rPr>
                <w:rtl w:val="0"/>
              </w:rPr>
            </w:r>
          </w:p>
        </w:tc>
      </w:tr>
    </w:tbl>
    <w:p w:rsidR="00000000" w:rsidDel="00000000" w:rsidP="00000000" w:rsidRDefault="00000000" w:rsidRPr="00000000" w14:paraId="000000BD">
      <w:pPr>
        <w:ind w:left="-141.73228346456688" w:firstLine="0"/>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BE">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BF">
      <w:pPr>
        <w:ind w:left="-141.73228346456688" w:firstLine="0"/>
        <w:rPr>
          <w:rFonts w:ascii="Tahoma" w:cs="Tahoma" w:eastAsia="Tahoma" w:hAnsi="Tahoma"/>
          <w:b w:val="1"/>
          <w:i w:val="1"/>
          <w:sz w:val="24"/>
          <w:szCs w:val="24"/>
        </w:rPr>
      </w:pPr>
      <w:r w:rsidDel="00000000" w:rsidR="00000000" w:rsidRPr="00000000">
        <w:rPr>
          <w:rtl w:val="0"/>
        </w:rPr>
      </w:r>
    </w:p>
    <w:p w:rsidR="00000000" w:rsidDel="00000000" w:rsidP="00000000" w:rsidRDefault="00000000" w:rsidRPr="00000000" w14:paraId="000000C0">
      <w:pPr>
        <w:ind w:left="-141.73228346456688" w:firstLine="0"/>
        <w:rPr>
          <w:rFonts w:ascii="Tahoma" w:cs="Tahoma" w:eastAsia="Tahoma" w:hAnsi="Tahoma"/>
          <w:b w:val="1"/>
          <w:i w:val="1"/>
          <w:sz w:val="24"/>
          <w:szCs w:val="24"/>
        </w:rPr>
      </w:pPr>
      <w:r w:rsidDel="00000000" w:rsidR="00000000" w:rsidRPr="00000000">
        <w:rPr>
          <w:rtl w:val="0"/>
        </w:rPr>
      </w:r>
    </w:p>
    <w:tbl>
      <w:tblPr>
        <w:tblStyle w:val="Table3"/>
        <w:tblW w:w="10020.0" w:type="dxa"/>
        <w:jc w:val="left"/>
        <w:tblInd w:w="15.000000000000028"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5040"/>
        <w:gridCol w:w="1125"/>
        <w:gridCol w:w="2325"/>
        <w:tblGridChange w:id="0">
          <w:tblGrid>
            <w:gridCol w:w="1530"/>
            <w:gridCol w:w="5040"/>
            <w:gridCol w:w="1125"/>
            <w:gridCol w:w="2325"/>
          </w:tblGrid>
        </w:tblGridChange>
      </w:tblGrid>
      <w:tr>
        <w:trPr>
          <w:trHeight w:val="128" w:hRule="atLeast"/>
        </w:trPr>
        <w:tc>
          <w:tcPr>
            <w:vMerge w:val="restart"/>
          </w:tcPr>
          <w:p w:rsidR="00000000" w:rsidDel="00000000" w:rsidP="00000000" w:rsidRDefault="00000000" w:rsidRPr="00000000" w14:paraId="000000C1">
            <w:pPr>
              <w:tabs>
                <w:tab w:val="left" w:pos="450"/>
                <w:tab w:val="center" w:pos="598"/>
              </w:tabs>
              <w:spacing w:line="240" w:lineRule="auto"/>
              <w:rPr>
                <w:rFonts w:ascii="Tahoma" w:cs="Tahoma" w:eastAsia="Tahoma" w:hAnsi="Tahoma"/>
                <w:b w:val="1"/>
              </w:rPr>
            </w:pPr>
            <w:r w:rsidDel="00000000" w:rsidR="00000000" w:rsidRPr="00000000">
              <w:rPr>
                <w:rFonts w:ascii="Tahoma" w:cs="Tahoma" w:eastAsia="Tahoma" w:hAnsi="Tahoma"/>
                <w:b w:val="1"/>
                <w:rtl w:val="0"/>
              </w:rPr>
              <w:tab/>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92535</wp:posOffset>
                  </wp:positionV>
                  <wp:extent cx="709416" cy="421815"/>
                  <wp:effectExtent b="0" l="0" r="0" t="0"/>
                  <wp:wrapNone/>
                  <wp:docPr descr="GSC logo para plantilla" id="1" name="image7.jpg"/>
                  <a:graphic>
                    <a:graphicData uri="http://schemas.openxmlformats.org/drawingml/2006/picture">
                      <pic:pic>
                        <pic:nvPicPr>
                          <pic:cNvPr descr="GSC logo para plantilla" id="0" name="image7.jpg"/>
                          <pic:cNvPicPr preferRelativeResize="0"/>
                        </pic:nvPicPr>
                        <pic:blipFill>
                          <a:blip r:embed="rId16"/>
                          <a:srcRect b="0" l="-2082" r="0" t="-7299"/>
                          <a:stretch>
                            <a:fillRect/>
                          </a:stretch>
                        </pic:blipFill>
                        <pic:spPr>
                          <a:xfrm>
                            <a:off x="0" y="0"/>
                            <a:ext cx="709416" cy="421815"/>
                          </a:xfrm>
                          <a:prstGeom prst="rect"/>
                          <a:ln/>
                        </pic:spPr>
                      </pic:pic>
                    </a:graphicData>
                  </a:graphic>
                </wp:anchor>
              </w:drawing>
            </w:r>
          </w:p>
          <w:p w:rsidR="00000000" w:rsidDel="00000000" w:rsidP="00000000" w:rsidRDefault="00000000" w:rsidRPr="00000000" w14:paraId="000000C2">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3">
            <w:pPr>
              <w:spacing w:line="240" w:lineRule="auto"/>
              <w:rPr>
                <w:rFonts w:ascii="Tahoma" w:cs="Tahoma" w:eastAsia="Tahoma" w:hAnsi="Tahoma"/>
              </w:rPr>
            </w:pPr>
            <w:r w:rsidDel="00000000" w:rsidR="00000000" w:rsidRPr="00000000">
              <w:rPr>
                <w:rtl w:val="0"/>
              </w:rPr>
            </w:r>
          </w:p>
          <w:p w:rsidR="00000000" w:rsidDel="00000000" w:rsidP="00000000" w:rsidRDefault="00000000" w:rsidRPr="00000000" w14:paraId="000000C4">
            <w:pPr>
              <w:tabs>
                <w:tab w:val="left" w:pos="1050"/>
              </w:tabs>
              <w:spacing w:line="240" w:lineRule="auto"/>
              <w:rPr>
                <w:rFonts w:ascii="Tahoma" w:cs="Tahoma" w:eastAsia="Tahoma" w:hAnsi="Tahoma"/>
              </w:rPr>
            </w:pPr>
            <w:r w:rsidDel="00000000" w:rsidR="00000000" w:rsidRPr="00000000">
              <w:rPr>
                <w:rtl w:val="0"/>
              </w:rPr>
            </w:r>
          </w:p>
        </w:tc>
        <w:tc>
          <w:tcPr>
            <w:vMerge w:val="restart"/>
            <w:vAlign w:val="center"/>
          </w:tcPr>
          <w:p w:rsidR="00000000" w:rsidDel="00000000" w:rsidP="00000000" w:rsidRDefault="00000000" w:rsidRPr="00000000" w14:paraId="000000C5">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GIMNASIO SABIO CALDAS (IED)</w:t>
            </w:r>
          </w:p>
          <w:p w:rsidR="00000000" w:rsidDel="00000000" w:rsidP="00000000" w:rsidRDefault="00000000" w:rsidRPr="00000000" w14:paraId="000000C6">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Nuestra escuela: una opción para la vida</w:t>
            </w:r>
          </w:p>
          <w:p w:rsidR="00000000" w:rsidDel="00000000" w:rsidP="00000000" w:rsidRDefault="00000000" w:rsidRPr="00000000" w14:paraId="000000C7">
            <w:pPr>
              <w:spacing w:line="240" w:lineRule="auto"/>
              <w:jc w:val="center"/>
              <w:rPr>
                <w:rFonts w:ascii="Tahoma" w:cs="Tahoma" w:eastAsia="Tahoma" w:hAnsi="Tahoma"/>
              </w:rPr>
            </w:pPr>
            <w:r w:rsidDel="00000000" w:rsidR="00000000" w:rsidRPr="00000000">
              <w:rPr>
                <w:rFonts w:ascii="Tahoma" w:cs="Tahoma" w:eastAsia="Tahoma" w:hAnsi="Tahoma"/>
                <w:b w:val="1"/>
                <w:rtl w:val="0"/>
              </w:rPr>
              <w:t xml:space="preserve">PLAN ESCOLAR NO PRESENCIAL</w:t>
            </w:r>
            <w:r w:rsidDel="00000000" w:rsidR="00000000" w:rsidRPr="00000000">
              <w:rPr>
                <w:rtl w:val="0"/>
              </w:rPr>
            </w:r>
          </w:p>
        </w:tc>
        <w:tc>
          <w:tcPr>
            <w:vAlign w:val="center"/>
          </w:tcPr>
          <w:p w:rsidR="00000000" w:rsidDel="00000000" w:rsidP="00000000" w:rsidRDefault="00000000" w:rsidRPr="00000000" w14:paraId="000000C8">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Código</w:t>
            </w:r>
          </w:p>
        </w:tc>
        <w:tc>
          <w:tcPr>
            <w:vAlign w:val="center"/>
          </w:tcPr>
          <w:p w:rsidR="00000000" w:rsidDel="00000000" w:rsidP="00000000" w:rsidRDefault="00000000" w:rsidRPr="00000000" w14:paraId="000000C9">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PENP - 01</w:t>
            </w:r>
          </w:p>
        </w:tc>
      </w:tr>
      <w:tr>
        <w:trPr>
          <w:trHeight w:val="102" w:hRule="atLeast"/>
        </w:trPr>
        <w:tc>
          <w:tcPr>
            <w:vMerge w:val="continue"/>
          </w:tcPr>
          <w:p w:rsidR="00000000" w:rsidDel="00000000" w:rsidP="00000000" w:rsidRDefault="00000000" w:rsidRPr="00000000" w14:paraId="000000CA">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CB">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CC">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Versión </w:t>
            </w:r>
          </w:p>
        </w:tc>
        <w:tc>
          <w:tcPr>
            <w:vAlign w:val="center"/>
          </w:tcPr>
          <w:p w:rsidR="00000000" w:rsidDel="00000000" w:rsidP="00000000" w:rsidRDefault="00000000" w:rsidRPr="00000000" w14:paraId="000000CD">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001</w:t>
            </w:r>
          </w:p>
        </w:tc>
      </w:tr>
      <w:tr>
        <w:trPr>
          <w:trHeight w:val="185" w:hRule="atLeast"/>
        </w:trPr>
        <w:tc>
          <w:tcPr>
            <w:vMerge w:val="continue"/>
          </w:tcPr>
          <w:p w:rsidR="00000000" w:rsidDel="00000000" w:rsidP="00000000" w:rsidRDefault="00000000" w:rsidRPr="00000000" w14:paraId="000000CE">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CF">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D0">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Fecha</w:t>
            </w:r>
          </w:p>
        </w:tc>
        <w:tc>
          <w:tcPr>
            <w:vAlign w:val="center"/>
          </w:tcPr>
          <w:p w:rsidR="00000000" w:rsidDel="00000000" w:rsidP="00000000" w:rsidRDefault="00000000" w:rsidRPr="00000000" w14:paraId="000000D1">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18/03/2020</w:t>
            </w:r>
          </w:p>
        </w:tc>
      </w:tr>
      <w:tr>
        <w:trPr>
          <w:trHeight w:val="78" w:hRule="atLeast"/>
        </w:trPr>
        <w:tc>
          <w:tcPr>
            <w:vMerge w:val="continue"/>
          </w:tcPr>
          <w:p w:rsidR="00000000" w:rsidDel="00000000" w:rsidP="00000000" w:rsidRDefault="00000000" w:rsidRPr="00000000" w14:paraId="000000D2">
            <w:pPr>
              <w:widowControl w:val="0"/>
              <w:spacing w:line="240" w:lineRule="auto"/>
              <w:rPr>
                <w:rFonts w:ascii="Tahoma" w:cs="Tahoma" w:eastAsia="Tahoma" w:hAnsi="Tahoma"/>
                <w:sz w:val="24"/>
                <w:szCs w:val="24"/>
              </w:rPr>
            </w:pPr>
            <w:r w:rsidDel="00000000" w:rsidR="00000000" w:rsidRPr="00000000">
              <w:rPr>
                <w:rtl w:val="0"/>
              </w:rPr>
            </w:r>
          </w:p>
        </w:tc>
        <w:tc>
          <w:tcPr>
            <w:vMerge w:val="continue"/>
            <w:vAlign w:val="center"/>
          </w:tcPr>
          <w:p w:rsidR="00000000" w:rsidDel="00000000" w:rsidP="00000000" w:rsidRDefault="00000000" w:rsidRPr="00000000" w14:paraId="000000D3">
            <w:pPr>
              <w:widowControl w:val="0"/>
              <w:spacing w:line="240" w:lineRule="auto"/>
              <w:rPr>
                <w:rFonts w:ascii="Tahoma" w:cs="Tahoma" w:eastAsia="Tahoma" w:hAnsi="Tahoma"/>
                <w:sz w:val="24"/>
                <w:szCs w:val="24"/>
              </w:rPr>
            </w:pPr>
            <w:r w:rsidDel="00000000" w:rsidR="00000000" w:rsidRPr="00000000">
              <w:rPr>
                <w:rtl w:val="0"/>
              </w:rPr>
            </w:r>
          </w:p>
        </w:tc>
        <w:tc>
          <w:tcPr>
            <w:vAlign w:val="center"/>
          </w:tcPr>
          <w:p w:rsidR="00000000" w:rsidDel="00000000" w:rsidP="00000000" w:rsidRDefault="00000000" w:rsidRPr="00000000" w14:paraId="000000D4">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Proceso</w:t>
            </w:r>
          </w:p>
        </w:tc>
        <w:tc>
          <w:tcPr>
            <w:vAlign w:val="center"/>
          </w:tcPr>
          <w:p w:rsidR="00000000" w:rsidDel="00000000" w:rsidP="00000000" w:rsidRDefault="00000000" w:rsidRPr="00000000" w14:paraId="000000D5">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Gestión Académica</w:t>
            </w:r>
          </w:p>
        </w:tc>
      </w:tr>
    </w:tbl>
    <w:p w:rsidR="00000000" w:rsidDel="00000000" w:rsidP="00000000" w:rsidRDefault="00000000" w:rsidRPr="00000000" w14:paraId="000000D6">
      <w:pPr>
        <w:widowControl w:val="0"/>
        <w:spacing w:line="276" w:lineRule="auto"/>
        <w:rPr>
          <w:rFonts w:ascii="Tahoma" w:cs="Tahoma" w:eastAsia="Tahoma" w:hAnsi="Tahoma"/>
        </w:rPr>
      </w:pPr>
      <w:r w:rsidDel="00000000" w:rsidR="00000000" w:rsidRPr="00000000">
        <w:rPr>
          <w:rtl w:val="0"/>
        </w:rPr>
      </w:r>
    </w:p>
    <w:tbl>
      <w:tblPr>
        <w:tblStyle w:val="Table4"/>
        <w:tblW w:w="100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0"/>
        <w:gridCol w:w="285"/>
        <w:gridCol w:w="435"/>
        <w:gridCol w:w="240"/>
        <w:gridCol w:w="2175"/>
        <w:gridCol w:w="285"/>
        <w:gridCol w:w="825"/>
        <w:gridCol w:w="2190"/>
        <w:gridCol w:w="240"/>
        <w:gridCol w:w="1275"/>
        <w:gridCol w:w="1125"/>
        <w:tblGridChange w:id="0">
          <w:tblGrid>
            <w:gridCol w:w="990"/>
            <w:gridCol w:w="285"/>
            <w:gridCol w:w="435"/>
            <w:gridCol w:w="240"/>
            <w:gridCol w:w="2175"/>
            <w:gridCol w:w="285"/>
            <w:gridCol w:w="825"/>
            <w:gridCol w:w="2190"/>
            <w:gridCol w:w="240"/>
            <w:gridCol w:w="1275"/>
            <w:gridCol w:w="1125"/>
          </w:tblGrid>
        </w:tblGridChange>
      </w:tblGrid>
      <w:tr>
        <w:tc>
          <w:tcPr>
            <w:gridSpan w:val="2"/>
            <w:shd w:fill="d9d9d9" w:val="clear"/>
          </w:tcPr>
          <w:p w:rsidR="00000000" w:rsidDel="00000000" w:rsidP="00000000" w:rsidRDefault="00000000" w:rsidRPr="00000000" w14:paraId="000000D7">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D</w:t>
            </w:r>
            <w:r w:rsidDel="00000000" w:rsidR="00000000" w:rsidRPr="00000000">
              <w:rPr>
                <w:rFonts w:ascii="Tahoma" w:cs="Tahoma" w:eastAsia="Tahoma" w:hAnsi="Tahoma"/>
                <w:b w:val="1"/>
                <w:shd w:fill="d9d9d9" w:val="clear"/>
                <w:rtl w:val="0"/>
              </w:rPr>
              <w:t xml:space="preserve">OCENTE</w:t>
            </w:r>
            <w:r w:rsidDel="00000000" w:rsidR="00000000" w:rsidRPr="00000000">
              <w:rPr>
                <w:rtl w:val="0"/>
              </w:rPr>
            </w:r>
          </w:p>
        </w:tc>
        <w:tc>
          <w:tcPr>
            <w:gridSpan w:val="7"/>
          </w:tcPr>
          <w:p w:rsidR="00000000" w:rsidDel="00000000" w:rsidP="00000000" w:rsidRDefault="00000000" w:rsidRPr="00000000" w14:paraId="000000D9">
            <w:pPr>
              <w:spacing w:line="240" w:lineRule="auto"/>
              <w:rPr>
                <w:rFonts w:ascii="Tahoma" w:cs="Tahoma" w:eastAsia="Tahoma" w:hAnsi="Tahoma"/>
              </w:rPr>
            </w:pPr>
            <w:r w:rsidDel="00000000" w:rsidR="00000000" w:rsidRPr="00000000">
              <w:rPr>
                <w:rFonts w:ascii="Tahoma" w:cs="Tahoma" w:eastAsia="Tahoma" w:hAnsi="Tahoma"/>
                <w:b w:val="1"/>
                <w:rtl w:val="0"/>
              </w:rPr>
              <w:t xml:space="preserve">Artes:</w:t>
            </w:r>
            <w:r w:rsidDel="00000000" w:rsidR="00000000" w:rsidRPr="00000000">
              <w:rPr>
                <w:rFonts w:ascii="Tahoma" w:cs="Tahoma" w:eastAsia="Tahoma" w:hAnsi="Tahoma"/>
                <w:rtl w:val="0"/>
              </w:rPr>
              <w:t xml:space="preserve"> Lina Gil Sanchez </w:t>
            </w:r>
          </w:p>
        </w:tc>
        <w:tc>
          <w:tcPr>
            <w:shd w:fill="d9d9d9" w:val="clear"/>
          </w:tcPr>
          <w:p w:rsidR="00000000" w:rsidDel="00000000" w:rsidP="00000000" w:rsidRDefault="00000000" w:rsidRPr="00000000" w14:paraId="000000E0">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GRADO</w:t>
            </w:r>
          </w:p>
        </w:tc>
        <w:tc>
          <w:tcPr/>
          <w:p w:rsidR="00000000" w:rsidDel="00000000" w:rsidP="00000000" w:rsidRDefault="00000000" w:rsidRPr="00000000" w14:paraId="000000E1">
            <w:pPr>
              <w:spacing w:line="240" w:lineRule="auto"/>
              <w:rPr>
                <w:rFonts w:ascii="Tahoma" w:cs="Tahoma" w:eastAsia="Tahoma" w:hAnsi="Tahoma"/>
              </w:rPr>
            </w:pPr>
            <w:r w:rsidDel="00000000" w:rsidR="00000000" w:rsidRPr="00000000">
              <w:rPr>
                <w:rFonts w:ascii="Tahoma" w:cs="Tahoma" w:eastAsia="Tahoma" w:hAnsi="Tahoma"/>
                <w:rtl w:val="0"/>
              </w:rPr>
              <w:t xml:space="preserve">Sexto</w:t>
            </w:r>
          </w:p>
        </w:tc>
      </w:tr>
      <w:tr>
        <w:tc>
          <w:tcPr>
            <w:gridSpan w:val="3"/>
            <w:shd w:fill="d9d9d9" w:val="clear"/>
            <w:vAlign w:val="center"/>
          </w:tcPr>
          <w:p w:rsidR="00000000" w:rsidDel="00000000" w:rsidP="00000000" w:rsidRDefault="00000000" w:rsidRPr="00000000" w14:paraId="000000E2">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ASIGNATURA</w:t>
            </w:r>
          </w:p>
        </w:tc>
        <w:tc>
          <w:tcPr>
            <w:gridSpan w:val="8"/>
          </w:tcPr>
          <w:p w:rsidR="00000000" w:rsidDel="00000000" w:rsidP="00000000" w:rsidRDefault="00000000" w:rsidRPr="00000000" w14:paraId="000000E5">
            <w:pPr>
              <w:spacing w:line="240" w:lineRule="auto"/>
              <w:rPr>
                <w:rFonts w:ascii="Tahoma" w:cs="Tahoma" w:eastAsia="Tahoma" w:hAnsi="Tahoma"/>
              </w:rPr>
            </w:pPr>
            <w:r w:rsidDel="00000000" w:rsidR="00000000" w:rsidRPr="00000000">
              <w:rPr>
                <w:rFonts w:ascii="Tahoma" w:cs="Tahoma" w:eastAsia="Tahoma" w:hAnsi="Tahoma"/>
                <w:rtl w:val="0"/>
              </w:rPr>
              <w:t xml:space="preserve">Artes visuales </w:t>
            </w:r>
          </w:p>
        </w:tc>
      </w:tr>
      <w:tr>
        <w:tc>
          <w:tcPr>
            <w:gridSpan w:val="5"/>
            <w:shd w:fill="d9d9d9" w:val="clear"/>
          </w:tcPr>
          <w:p w:rsidR="00000000" w:rsidDel="00000000" w:rsidP="00000000" w:rsidRDefault="00000000" w:rsidRPr="00000000" w14:paraId="000000ED">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Correo electrónico de contacto</w:t>
            </w:r>
          </w:p>
        </w:tc>
        <w:tc>
          <w:tcPr>
            <w:gridSpan w:val="6"/>
          </w:tcPr>
          <w:p w:rsidR="00000000" w:rsidDel="00000000" w:rsidP="00000000" w:rsidRDefault="00000000" w:rsidRPr="00000000" w14:paraId="000000F2">
            <w:pPr>
              <w:spacing w:line="240" w:lineRule="auto"/>
              <w:rPr>
                <w:rFonts w:ascii="Tahoma" w:cs="Tahoma" w:eastAsia="Tahoma" w:hAnsi="Tahoma"/>
              </w:rPr>
            </w:pPr>
            <w:r w:rsidDel="00000000" w:rsidR="00000000" w:rsidRPr="00000000">
              <w:rPr>
                <w:rtl w:val="0"/>
              </w:rPr>
              <w:t xml:space="preserve">lina.gil@sabiocaldas.edu.co</w:t>
            </w:r>
            <w:r w:rsidDel="00000000" w:rsidR="00000000" w:rsidRPr="00000000">
              <w:rPr>
                <w:rtl w:val="0"/>
              </w:rPr>
            </w:r>
          </w:p>
        </w:tc>
      </w:tr>
      <w:tr>
        <w:tc>
          <w:tcPr>
            <w:gridSpan w:val="4"/>
            <w:shd w:fill="d9d9d9" w:val="clear"/>
          </w:tcPr>
          <w:p w:rsidR="00000000" w:rsidDel="00000000" w:rsidP="00000000" w:rsidRDefault="00000000" w:rsidRPr="00000000" w14:paraId="000000F8">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Fecha de envío</w:t>
            </w:r>
          </w:p>
        </w:tc>
        <w:tc>
          <w:tcPr>
            <w:gridSpan w:val="3"/>
          </w:tcPr>
          <w:p w:rsidR="00000000" w:rsidDel="00000000" w:rsidP="00000000" w:rsidRDefault="00000000" w:rsidRPr="00000000" w14:paraId="000000FC">
            <w:pPr>
              <w:spacing w:line="240" w:lineRule="auto"/>
              <w:rPr>
                <w:rFonts w:ascii="Tahoma" w:cs="Tahoma" w:eastAsia="Tahoma" w:hAnsi="Tahoma"/>
              </w:rPr>
            </w:pPr>
            <w:r w:rsidDel="00000000" w:rsidR="00000000" w:rsidRPr="00000000">
              <w:rPr>
                <w:rFonts w:ascii="Tahoma" w:cs="Tahoma" w:eastAsia="Tahoma" w:hAnsi="Tahoma"/>
                <w:rtl w:val="0"/>
              </w:rPr>
              <w:t xml:space="preserve">29 </w:t>
            </w:r>
            <w:r w:rsidDel="00000000" w:rsidR="00000000" w:rsidRPr="00000000">
              <w:rPr>
                <w:rFonts w:ascii="Tahoma" w:cs="Tahoma" w:eastAsia="Tahoma" w:hAnsi="Tahoma"/>
                <w:rtl w:val="0"/>
              </w:rPr>
              <w:t xml:space="preserve">de marzo de 2.021</w:t>
            </w:r>
          </w:p>
        </w:tc>
        <w:tc>
          <w:tcPr>
            <w:shd w:fill="d9d9d9" w:val="clear"/>
          </w:tcPr>
          <w:p w:rsidR="00000000" w:rsidDel="00000000" w:rsidP="00000000" w:rsidRDefault="00000000" w:rsidRPr="00000000" w14:paraId="000000FF">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Fecha de entrega</w:t>
            </w:r>
          </w:p>
        </w:tc>
        <w:tc>
          <w:tcPr>
            <w:gridSpan w:val="3"/>
          </w:tcPr>
          <w:p w:rsidR="00000000" w:rsidDel="00000000" w:rsidP="00000000" w:rsidRDefault="00000000" w:rsidRPr="00000000" w14:paraId="00000100">
            <w:pPr>
              <w:spacing w:line="240" w:lineRule="auto"/>
              <w:rPr>
                <w:rFonts w:ascii="Tahoma" w:cs="Tahoma" w:eastAsia="Tahoma" w:hAnsi="Tahoma"/>
              </w:rPr>
            </w:pPr>
            <w:r w:rsidDel="00000000" w:rsidR="00000000" w:rsidRPr="00000000">
              <w:rPr>
                <w:rFonts w:ascii="Tahoma" w:cs="Tahoma" w:eastAsia="Tahoma" w:hAnsi="Tahoma"/>
                <w:rtl w:val="0"/>
              </w:rPr>
              <w:t xml:space="preserve">05 de abril</w:t>
            </w:r>
            <w:r w:rsidDel="00000000" w:rsidR="00000000" w:rsidRPr="00000000">
              <w:rPr>
                <w:rFonts w:ascii="Tahoma" w:cs="Tahoma" w:eastAsia="Tahoma" w:hAnsi="Tahoma"/>
                <w:rtl w:val="0"/>
              </w:rPr>
              <w:t xml:space="preserve"> de 2.021</w:t>
            </w:r>
          </w:p>
        </w:tc>
      </w:tr>
      <w:tr>
        <w:tc>
          <w:tcPr>
            <w:gridSpan w:val="6"/>
            <w:shd w:fill="d9d9d9" w:val="clear"/>
          </w:tcPr>
          <w:p w:rsidR="00000000" w:rsidDel="00000000" w:rsidP="00000000" w:rsidRDefault="00000000" w:rsidRPr="00000000" w14:paraId="00000103">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Tiempo de ejecución de la actividad </w:t>
            </w:r>
          </w:p>
        </w:tc>
        <w:tc>
          <w:tcPr>
            <w:gridSpan w:val="5"/>
          </w:tcPr>
          <w:p w:rsidR="00000000" w:rsidDel="00000000" w:rsidP="00000000" w:rsidRDefault="00000000" w:rsidRPr="00000000" w14:paraId="00000109">
            <w:pPr>
              <w:spacing w:line="240" w:lineRule="auto"/>
              <w:jc w:val="center"/>
              <w:rPr>
                <w:rFonts w:ascii="Tahoma" w:cs="Tahoma" w:eastAsia="Tahoma" w:hAnsi="Tahoma"/>
              </w:rPr>
            </w:pPr>
            <w:r w:rsidDel="00000000" w:rsidR="00000000" w:rsidRPr="00000000">
              <w:rPr>
                <w:rFonts w:ascii="Tahoma" w:cs="Tahoma" w:eastAsia="Tahoma" w:hAnsi="Tahoma"/>
                <w:rtl w:val="0"/>
              </w:rPr>
              <w:t xml:space="preserve">1 hora</w:t>
            </w:r>
          </w:p>
        </w:tc>
      </w:tr>
      <w:tr>
        <w:tc>
          <w:tcPr>
            <w:shd w:fill="d9d9d9" w:val="clear"/>
          </w:tcPr>
          <w:p w:rsidR="00000000" w:rsidDel="00000000" w:rsidP="00000000" w:rsidRDefault="00000000" w:rsidRPr="00000000" w14:paraId="0000010E">
            <w:pPr>
              <w:spacing w:line="240" w:lineRule="auto"/>
              <w:rPr>
                <w:rFonts w:ascii="Tahoma" w:cs="Tahoma" w:eastAsia="Tahoma" w:hAnsi="Tahoma"/>
                <w:b w:val="1"/>
              </w:rPr>
            </w:pPr>
            <w:r w:rsidDel="00000000" w:rsidR="00000000" w:rsidRPr="00000000">
              <w:rPr>
                <w:rFonts w:ascii="Tahoma" w:cs="Tahoma" w:eastAsia="Tahoma" w:hAnsi="Tahoma"/>
                <w:b w:val="1"/>
                <w:rtl w:val="0"/>
              </w:rPr>
              <w:t xml:space="preserve">TEMA</w:t>
            </w:r>
          </w:p>
        </w:tc>
        <w:tc>
          <w:tcPr>
            <w:gridSpan w:val="10"/>
          </w:tcPr>
          <w:p w:rsidR="00000000" w:rsidDel="00000000" w:rsidP="00000000" w:rsidRDefault="00000000" w:rsidRPr="00000000" w14:paraId="0000010F">
            <w:pPr>
              <w:spacing w:line="240" w:lineRule="auto"/>
              <w:rPr>
                <w:rFonts w:ascii="Tahoma" w:cs="Tahoma" w:eastAsia="Tahoma" w:hAnsi="Tahoma"/>
                <w:sz w:val="24"/>
                <w:szCs w:val="24"/>
              </w:rPr>
            </w:pPr>
            <w:r w:rsidDel="00000000" w:rsidR="00000000" w:rsidRPr="00000000">
              <w:rPr>
                <w:rFonts w:ascii="Tahoma" w:cs="Tahoma" w:eastAsia="Tahoma" w:hAnsi="Tahoma"/>
                <w:sz w:val="24"/>
                <w:szCs w:val="24"/>
                <w:rtl w:val="0"/>
              </w:rPr>
              <w:t xml:space="preserve">PLAN DE MEJORAMIENTO</w:t>
            </w:r>
            <w:r w:rsidDel="00000000" w:rsidR="00000000" w:rsidRPr="00000000">
              <w:rPr>
                <w:rtl w:val="0"/>
              </w:rPr>
            </w:r>
          </w:p>
        </w:tc>
      </w:tr>
      <w:tr>
        <w:tc>
          <w:tcPr>
            <w:gridSpan w:val="11"/>
            <w:shd w:fill="d9d9d9" w:val="clear"/>
            <w:vAlign w:val="center"/>
          </w:tcPr>
          <w:p w:rsidR="00000000" w:rsidDel="00000000" w:rsidP="00000000" w:rsidRDefault="00000000" w:rsidRPr="00000000" w14:paraId="00000119">
            <w:pPr>
              <w:spacing w:line="240" w:lineRule="auto"/>
              <w:jc w:val="center"/>
              <w:rPr>
                <w:rFonts w:ascii="Tahoma" w:cs="Tahoma" w:eastAsia="Tahoma" w:hAnsi="Tahoma"/>
                <w:b w:val="1"/>
              </w:rPr>
            </w:pPr>
            <w:r w:rsidDel="00000000" w:rsidR="00000000" w:rsidRPr="00000000">
              <w:rPr>
                <w:rFonts w:ascii="Tahoma" w:cs="Tahoma" w:eastAsia="Tahoma" w:hAnsi="Tahoma"/>
                <w:b w:val="1"/>
                <w:shd w:fill="d9d9d9" w:val="clear"/>
                <w:rtl w:val="0"/>
              </w:rPr>
              <w:t xml:space="preserve">Contextualización </w:t>
            </w:r>
            <w:r w:rsidDel="00000000" w:rsidR="00000000" w:rsidRPr="00000000">
              <w:rPr>
                <w:rtl w:val="0"/>
              </w:rPr>
            </w:r>
          </w:p>
        </w:tc>
      </w:tr>
      <w:tr>
        <w:trPr>
          <w:trHeight w:val="1185" w:hRule="atLeast"/>
        </w:trPr>
        <w:tc>
          <w:tcPr>
            <w:gridSpan w:val="11"/>
            <w:vAlign w:val="center"/>
          </w:tcPr>
          <w:p w:rsidR="00000000" w:rsidDel="00000000" w:rsidP="00000000" w:rsidRDefault="00000000" w:rsidRPr="00000000" w14:paraId="00000124">
            <w:pPr>
              <w:spacing w:line="276"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Con esta actividad comprobaremos tus comprensiones sobre las acromía, monocromía y policromía.  Haz una cuidadosa lectura visual sobre lo que proponen los siguientes términos en relación a la imagen que llevan al frente. luego, realiza la actividad según como lo comprendas. Recuerda que con esta actividad estaremos evaluando cada una de las comprensiones para cada concepto.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428775</wp:posOffset>
                  </wp:positionV>
                  <wp:extent cx="5086350" cy="3247875"/>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7"/>
                          <a:srcRect b="12302" l="21432" r="30919" t="33598"/>
                          <a:stretch>
                            <a:fillRect/>
                          </a:stretch>
                        </pic:blipFill>
                        <pic:spPr>
                          <a:xfrm>
                            <a:off x="0" y="0"/>
                            <a:ext cx="5086350" cy="3247875"/>
                          </a:xfrm>
                          <a:prstGeom prst="rect"/>
                          <a:ln/>
                        </pic:spPr>
                      </pic:pic>
                    </a:graphicData>
                  </a:graphic>
                </wp:anchor>
              </w:drawing>
            </w:r>
          </w:p>
          <w:p w:rsidR="00000000" w:rsidDel="00000000" w:rsidP="00000000" w:rsidRDefault="00000000" w:rsidRPr="00000000" w14:paraId="00000125">
            <w:pPr>
              <w:spacing w:line="276" w:lineRule="auto"/>
              <w:jc w:val="both"/>
              <w:rPr>
                <w:rFonts w:ascii="Tahoma" w:cs="Tahoma" w:eastAsia="Tahoma" w:hAnsi="Tahoma"/>
              </w:rPr>
            </w:pPr>
            <w:r w:rsidDel="00000000" w:rsidR="00000000" w:rsidRPr="00000000">
              <w:rPr>
                <w:color w:val="999999"/>
                <w:sz w:val="20"/>
                <w:szCs w:val="20"/>
                <w:rtl w:val="0"/>
              </w:rPr>
              <w:t xml:space="preserve">El </w:t>
            </w:r>
            <w:r w:rsidDel="00000000" w:rsidR="00000000" w:rsidRPr="00000000">
              <w:rPr>
                <w:rFonts w:ascii="Tahoma" w:cs="Tahoma" w:eastAsia="Tahoma" w:hAnsi="Tahoma"/>
                <w:sz w:val="20"/>
                <w:szCs w:val="20"/>
                <w:rtl w:val="0"/>
              </w:rPr>
              <w:t xml:space="preserve">Nacimiento de Venus es una de las obras más famosas de Botticelli. Fue pintada para un miembro de la familia Médici, para decorar uno de sus palacios de ocio en el campo. El tema mitológico era habitual en estos emplazamientos campestres, surgiendo imágenes como la Primavera o Venus y Marte. Venus es la diosa del amor y su nacimiento se debe a los genitales del dios Urano, cortados por su hijo Cronos y arrojados al mar. El momento que presenta el artista es la llegada de la diosa, tras su nacimiento, a la isla de Citera, empujada por el viento como describe Homero, quien sirvió de fuente literaria para la obra de Botticelli. Venus aparece en el centro de la composición sobre una enorme concha; sus largos cabellos rubios cubren sus partes íntimas mientras que con su brazo derecho trata de taparse el pecho, repitiendo una postura típica en las estatuas romanas de las Venus Púdicas. La figura blanquecina se acompaña de Céfiro, el dios del viento, junto a Aura, la diosa de la brisa, enlazados ambos personajes en un estrecho abrazo. En la zona terrestre encontramos a una de las Horas, las diosas de las estaciones, en concreto de la primavera, ya que lleva su manto decorado con motivos florales. La Hora espera a la diosa para arroparse con un manto también floreado; las rosas caen junto a Venus ya que la tradición dice que surgieron con ella. Técnicamente, Botticelli ha conseguido una figura magnífica aunque el modelado es algo duro, reforzando los contornos con una línea oscura, como si se tratara de una estatua clásica. De esta manera, el artista toma como referencia la Antigüedad a la hora de realizar sus trabajos. Los ropajes se pegan a los cuerpos, destacando todos y cada uno de los pliegues y los detalles. El resultado es sensacional pero las pinturas de Botticelli parecen algo frías e incluso primitivas.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116074</wp:posOffset>
                  </wp:positionV>
                  <wp:extent cx="2962275" cy="1543050"/>
                  <wp:effectExtent b="0" l="0" r="0" t="0"/>
                  <wp:wrapSquare wrapText="bothSides" distB="114300" distT="114300" distL="114300" distR="114300"/>
                  <wp:docPr id="7"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962275" cy="15430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228600</wp:posOffset>
                  </wp:positionH>
                  <wp:positionV relativeFrom="paragraph">
                    <wp:posOffset>116074</wp:posOffset>
                  </wp:positionV>
                  <wp:extent cx="2962275" cy="1543050"/>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2962275" cy="1543050"/>
                          </a:xfrm>
                          <a:prstGeom prst="rect"/>
                          <a:ln/>
                        </pic:spPr>
                      </pic:pic>
                    </a:graphicData>
                  </a:graphic>
                </wp:anchor>
              </w:drawing>
            </w:r>
          </w:p>
        </w:tc>
      </w:tr>
      <w:tr>
        <w:tc>
          <w:tcPr>
            <w:gridSpan w:val="11"/>
            <w:shd w:fill="d9d9d9" w:val="clear"/>
            <w:vAlign w:val="center"/>
          </w:tcPr>
          <w:p w:rsidR="00000000" w:rsidDel="00000000" w:rsidP="00000000" w:rsidRDefault="00000000" w:rsidRPr="00000000" w14:paraId="0000013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Descripción de la actividad sugerida </w:t>
            </w:r>
          </w:p>
        </w:tc>
      </w:tr>
      <w:tr>
        <w:trPr>
          <w:trHeight w:val="710" w:hRule="atLeast"/>
        </w:trPr>
        <w:tc>
          <w:tcPr>
            <w:gridSpan w:val="11"/>
            <w:vAlign w:val="center"/>
          </w:tcPr>
          <w:p w:rsidR="00000000" w:rsidDel="00000000" w:rsidP="00000000" w:rsidRDefault="00000000" w:rsidRPr="00000000" w14:paraId="0000013B">
            <w:pPr>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C">
            <w:pPr>
              <w:numPr>
                <w:ilvl w:val="0"/>
                <w:numId w:val="1"/>
              </w:numPr>
              <w:ind w:left="720" w:hanging="360"/>
              <w:rPr>
                <w:rFonts w:ascii="Tahoma" w:cs="Tahoma" w:eastAsia="Tahoma" w:hAnsi="Tahoma"/>
                <w:sz w:val="24"/>
                <w:szCs w:val="24"/>
              </w:rPr>
            </w:pPr>
            <w:r w:rsidDel="00000000" w:rsidR="00000000" w:rsidRPr="00000000">
              <w:rPr>
                <w:rFonts w:ascii="Tahoma" w:cs="Tahoma" w:eastAsia="Tahoma" w:hAnsi="Tahoma"/>
                <w:sz w:val="24"/>
                <w:szCs w:val="24"/>
                <w:rtl w:val="0"/>
              </w:rPr>
              <w:t xml:space="preserve">Aplica los colores que creas convenientes según la indicación de cada uno de los espacios en que la imagen se divide. </w:t>
            </w:r>
          </w:p>
          <w:p w:rsidR="00000000" w:rsidDel="00000000" w:rsidP="00000000" w:rsidRDefault="00000000" w:rsidRPr="00000000" w14:paraId="0000013D">
            <w:pPr>
              <w:jc w:val="left"/>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13E">
            <w:pPr>
              <w:jc w:val="center"/>
              <w:rPr>
                <w:rFonts w:ascii="Tahoma" w:cs="Tahoma" w:eastAsia="Tahoma" w:hAnsi="Tahoma"/>
                <w:sz w:val="24"/>
                <w:szCs w:val="24"/>
              </w:rPr>
            </w:pPr>
            <w:r w:rsidDel="00000000" w:rsidR="00000000" w:rsidRPr="00000000">
              <w:rPr>
                <w:rFonts w:ascii="Tahoma" w:cs="Tahoma" w:eastAsia="Tahoma" w:hAnsi="Tahoma"/>
                <w:sz w:val="24"/>
                <w:szCs w:val="24"/>
              </w:rPr>
              <w:drawing>
                <wp:inline distB="114300" distT="114300" distL="114300" distR="114300">
                  <wp:extent cx="8672086" cy="5821125"/>
                  <wp:effectExtent b="0" l="0" r="0" t="0"/>
                  <wp:docPr id="8"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rot="16200000">
                            <a:off x="0" y="0"/>
                            <a:ext cx="8672086" cy="582112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jc w:val="center"/>
              <w:rPr>
                <w:rFonts w:ascii="Tahoma" w:cs="Tahoma" w:eastAsia="Tahoma" w:hAnsi="Tahoma"/>
                <w:sz w:val="24"/>
                <w:szCs w:val="24"/>
              </w:rPr>
            </w:pPr>
            <w:r w:rsidDel="00000000" w:rsidR="00000000" w:rsidRPr="00000000">
              <w:rPr>
                <w:rtl w:val="0"/>
              </w:rPr>
            </w:r>
          </w:p>
        </w:tc>
      </w:tr>
      <w:tr>
        <w:tc>
          <w:tcPr>
            <w:gridSpan w:val="11"/>
            <w:shd w:fill="d9d9d9" w:val="clear"/>
            <w:vAlign w:val="center"/>
          </w:tcPr>
          <w:p w:rsidR="00000000" w:rsidDel="00000000" w:rsidP="00000000" w:rsidRDefault="00000000" w:rsidRPr="00000000" w14:paraId="0000014A">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Webgrafía/material fotocopiado (Anexo)</w:t>
            </w:r>
          </w:p>
        </w:tc>
      </w:tr>
      <w:tr>
        <w:trPr>
          <w:trHeight w:val="314" w:hRule="atLeast"/>
        </w:trPr>
        <w:tc>
          <w:tcPr>
            <w:gridSpan w:val="11"/>
            <w:vAlign w:val="center"/>
          </w:tcPr>
          <w:p w:rsidR="00000000" w:rsidDel="00000000" w:rsidP="00000000" w:rsidRDefault="00000000" w:rsidRPr="00000000" w14:paraId="00000155">
            <w:pPr>
              <w:jc w:val="both"/>
              <w:rPr>
                <w:rFonts w:ascii="Tahoma" w:cs="Tahoma" w:eastAsia="Tahoma" w:hAnsi="Tahoma"/>
              </w:rPr>
            </w:pPr>
            <w:r w:rsidDel="00000000" w:rsidR="00000000" w:rsidRPr="00000000">
              <w:rPr>
                <w:rFonts w:ascii="Tahoma" w:cs="Tahoma" w:eastAsia="Tahoma" w:hAnsi="Tahoma"/>
                <w:rtl w:val="0"/>
              </w:rPr>
              <w:t xml:space="preserve">https://www.artehistoria.com/es/obra/nacimiento-de-venus-2</w:t>
            </w:r>
            <w:r w:rsidDel="00000000" w:rsidR="00000000" w:rsidRPr="00000000">
              <w:rPr>
                <w:rtl w:val="0"/>
              </w:rPr>
            </w:r>
          </w:p>
        </w:tc>
      </w:tr>
      <w:tr>
        <w:tc>
          <w:tcPr>
            <w:gridSpan w:val="11"/>
            <w:shd w:fill="d9d9d9" w:val="clear"/>
            <w:vAlign w:val="center"/>
          </w:tcPr>
          <w:p w:rsidR="00000000" w:rsidDel="00000000" w:rsidP="00000000" w:rsidRDefault="00000000" w:rsidRPr="00000000" w14:paraId="00000160">
            <w:pPr>
              <w:spacing w:line="240" w:lineRule="auto"/>
              <w:jc w:val="center"/>
              <w:rPr>
                <w:rFonts w:ascii="Tahoma" w:cs="Tahoma" w:eastAsia="Tahoma" w:hAnsi="Tahoma"/>
                <w:b w:val="1"/>
              </w:rPr>
            </w:pPr>
            <w:r w:rsidDel="00000000" w:rsidR="00000000" w:rsidRPr="00000000">
              <w:rPr>
                <w:rFonts w:ascii="Tahoma" w:cs="Tahoma" w:eastAsia="Tahoma" w:hAnsi="Tahoma"/>
                <w:b w:val="1"/>
                <w:rtl w:val="0"/>
              </w:rPr>
              <w:t xml:space="preserve">Criterios de Evaluación </w:t>
            </w:r>
          </w:p>
        </w:tc>
      </w:tr>
      <w:tr>
        <w:trPr>
          <w:trHeight w:val="280" w:hRule="atLeast"/>
        </w:trPr>
        <w:tc>
          <w:tcPr>
            <w:gridSpan w:val="11"/>
            <w:vAlign w:val="center"/>
          </w:tcPr>
          <w:p w:rsidR="00000000" w:rsidDel="00000000" w:rsidP="00000000" w:rsidRDefault="00000000" w:rsidRPr="00000000" w14:paraId="0000016B">
            <w:pPr>
              <w:jc w:val="both"/>
              <w:rPr>
                <w:rFonts w:ascii="Tahoma" w:cs="Tahoma" w:eastAsia="Tahoma" w:hAnsi="Tahoma"/>
              </w:rPr>
            </w:pPr>
            <w:r w:rsidDel="00000000" w:rsidR="00000000" w:rsidRPr="00000000">
              <w:rPr>
                <w:rFonts w:ascii="Tahoma" w:cs="Tahoma" w:eastAsia="Tahoma" w:hAnsi="Tahoma"/>
                <w:rtl w:val="0"/>
              </w:rPr>
              <w:t xml:space="preserve">Desarrolla la competencia de sensibilidad al relacionarse con toda la paleta de colores, comprende la escala tonal policromática y diferencia la monocromática de la acromática, lo evidencia con el correcto aplicado del color en la imagen propuesta. </w:t>
            </w:r>
            <w:r w:rsidDel="00000000" w:rsidR="00000000" w:rsidRPr="00000000">
              <w:rPr>
                <w:rtl w:val="0"/>
              </w:rPr>
            </w:r>
          </w:p>
        </w:tc>
      </w:tr>
    </w:tbl>
    <w:p w:rsidR="00000000" w:rsidDel="00000000" w:rsidP="00000000" w:rsidRDefault="00000000" w:rsidRPr="00000000" w14:paraId="00000176">
      <w:pPr>
        <w:widowControl w:val="0"/>
        <w:spacing w:line="276" w:lineRule="auto"/>
        <w:rPr/>
      </w:pPr>
      <w:r w:rsidDel="00000000" w:rsidR="00000000" w:rsidRPr="00000000">
        <w:rPr>
          <w:rtl w:val="0"/>
        </w:rPr>
      </w:r>
    </w:p>
    <w:sectPr>
      <w:headerReference r:id="rId20" w:type="default"/>
      <w:pgSz w:h="16834" w:w="11909" w:orient="portrait"/>
      <w:pgMar w:bottom="400.98425196850485" w:top="566.9291338582677" w:left="992.1259842519685" w:right="857.007874015749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youtube.com/watch?v=H-BPM_oTZmQ" TargetMode="External"/><Relationship Id="rId10" Type="http://schemas.openxmlformats.org/officeDocument/2006/relationships/hyperlink" Target="https://www.youtube.com/watch?v=LeTIEd2US5k" TargetMode="External"/><Relationship Id="rId13" Type="http://schemas.openxmlformats.org/officeDocument/2006/relationships/hyperlink" Target="http://calicheabancay.blogspot.com/2012/03/el-gesto-en-la-danza.html" TargetMode="External"/><Relationship Id="rId12" Type="http://schemas.openxmlformats.org/officeDocument/2006/relationships/hyperlink" Target="https://www.youtube.com/watch?v=COIAatV1fI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yperlink" Target="https://www.youtube.com/watch?v=LeTIEd2US5k" TargetMode="External"/><Relationship Id="rId14" Type="http://schemas.openxmlformats.org/officeDocument/2006/relationships/hyperlink" Target="https://voicelab.wixsite.com/info/improvisacionvocal" TargetMode="External"/><Relationship Id="rId17" Type="http://schemas.openxmlformats.org/officeDocument/2006/relationships/image" Target="media/image4.pn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image" Target="media/image3.jpg"/><Relationship Id="rId18" Type="http://schemas.openxmlformats.org/officeDocument/2006/relationships/image" Target="media/image1.png"/><Relationship Id="rId7" Type="http://schemas.openxmlformats.org/officeDocument/2006/relationships/hyperlink" Target="mailto:carlos.pulido@sabiocaldas.edu.co"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