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164F" w14:textId="77777777" w:rsidR="009F4F14" w:rsidRPr="00B3693B" w:rsidRDefault="009F4F14" w:rsidP="009F4F14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910"/>
        <w:gridCol w:w="1040"/>
        <w:gridCol w:w="2127"/>
      </w:tblGrid>
      <w:tr w:rsidR="009F4F14" w:rsidRPr="00B3693B" w14:paraId="2567FB60" w14:textId="77777777" w:rsidTr="00FB6F9B">
        <w:trPr>
          <w:trHeight w:val="128"/>
        </w:trPr>
        <w:tc>
          <w:tcPr>
            <w:tcW w:w="1266" w:type="dxa"/>
            <w:vMerge w:val="restart"/>
          </w:tcPr>
          <w:p w14:paraId="7B46C6BD" w14:textId="77777777" w:rsidR="009F4F14" w:rsidRPr="00B3693B" w:rsidRDefault="009F4F14" w:rsidP="00FB6F9B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FEDC2CD" wp14:editId="2F56FAA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1" name="Imagen 1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93B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B3693B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65432C2E" w14:textId="77777777" w:rsidR="009F4F14" w:rsidRPr="00B3693B" w:rsidRDefault="009F4F14" w:rsidP="00FB6F9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02D3B9" w14:textId="77777777" w:rsidR="009F4F14" w:rsidRPr="00B3693B" w:rsidRDefault="009F4F14" w:rsidP="00FB6F9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815971" w14:textId="77777777" w:rsidR="009F4F14" w:rsidRPr="00B3693B" w:rsidRDefault="009F4F14" w:rsidP="00FB6F9B">
            <w:pPr>
              <w:tabs>
                <w:tab w:val="left" w:pos="1050"/>
              </w:tabs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5968" w:type="dxa"/>
            <w:vMerge w:val="restart"/>
            <w:vAlign w:val="center"/>
          </w:tcPr>
          <w:p w14:paraId="0D5119D9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>GIMNASIO SABIO CALDAS (IED)</w:t>
            </w:r>
          </w:p>
          <w:p w14:paraId="7B594C7B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>Nuestra escuela: una opción para la vida</w:t>
            </w:r>
          </w:p>
          <w:p w14:paraId="2BD802CC" w14:textId="62815E69" w:rsidR="009F4F14" w:rsidRPr="00B3693B" w:rsidRDefault="009F4F14" w:rsidP="00FB6F9B">
            <w:pPr>
              <w:spacing w:line="0" w:lineRule="atLeast"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eastAsia="Comic Sans MS" w:hAnsi="Tahoma" w:cs="Tahoma"/>
                <w:b/>
                <w:sz w:val="24"/>
                <w:szCs w:val="24"/>
              </w:rPr>
              <w:t xml:space="preserve">PLAN </w:t>
            </w:r>
            <w:r w:rsidR="00690738">
              <w:rPr>
                <w:rFonts w:ascii="Tahoma" w:eastAsia="Comic Sans MS" w:hAnsi="Tahoma" w:cs="Tahoma"/>
                <w:b/>
                <w:sz w:val="24"/>
                <w:szCs w:val="24"/>
              </w:rPr>
              <w:t>DE MEJORAMIENTO</w:t>
            </w:r>
          </w:p>
          <w:p w14:paraId="18F0062E" w14:textId="314D0E1D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4B29E3C8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138" w:type="dxa"/>
            <w:vAlign w:val="center"/>
          </w:tcPr>
          <w:p w14:paraId="21145E07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PENP - 01</w:t>
            </w:r>
          </w:p>
        </w:tc>
      </w:tr>
      <w:tr w:rsidR="009F4F14" w:rsidRPr="00B3693B" w14:paraId="01B60FF9" w14:textId="77777777" w:rsidTr="00FB6F9B">
        <w:trPr>
          <w:trHeight w:val="102"/>
        </w:trPr>
        <w:tc>
          <w:tcPr>
            <w:tcW w:w="1266" w:type="dxa"/>
            <w:vMerge/>
          </w:tcPr>
          <w:p w14:paraId="21235AA2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68" w:type="dxa"/>
            <w:vMerge/>
            <w:vAlign w:val="center"/>
          </w:tcPr>
          <w:p w14:paraId="6458BAA3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3AFCEB7D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 xml:space="preserve">Versión </w:t>
            </w:r>
          </w:p>
        </w:tc>
        <w:tc>
          <w:tcPr>
            <w:tcW w:w="2138" w:type="dxa"/>
            <w:vAlign w:val="center"/>
          </w:tcPr>
          <w:p w14:paraId="13E2DFF2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001</w:t>
            </w:r>
          </w:p>
        </w:tc>
      </w:tr>
      <w:tr w:rsidR="009F4F14" w:rsidRPr="00B3693B" w14:paraId="5C2A7512" w14:textId="77777777" w:rsidTr="00FB6F9B">
        <w:trPr>
          <w:trHeight w:val="185"/>
        </w:trPr>
        <w:tc>
          <w:tcPr>
            <w:tcW w:w="1266" w:type="dxa"/>
            <w:vMerge/>
          </w:tcPr>
          <w:p w14:paraId="408F7AC1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68" w:type="dxa"/>
            <w:vMerge/>
            <w:vAlign w:val="center"/>
          </w:tcPr>
          <w:p w14:paraId="5B6519E7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509F90F4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138" w:type="dxa"/>
            <w:vAlign w:val="center"/>
          </w:tcPr>
          <w:p w14:paraId="1488B8E9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12/04/2020</w:t>
            </w:r>
          </w:p>
        </w:tc>
      </w:tr>
      <w:tr w:rsidR="009F4F14" w:rsidRPr="00B3693B" w14:paraId="11E46B17" w14:textId="77777777" w:rsidTr="00FB6F9B">
        <w:trPr>
          <w:trHeight w:val="78"/>
        </w:trPr>
        <w:tc>
          <w:tcPr>
            <w:tcW w:w="1266" w:type="dxa"/>
            <w:vMerge/>
          </w:tcPr>
          <w:p w14:paraId="63DA16BE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68" w:type="dxa"/>
            <w:vMerge/>
            <w:vAlign w:val="center"/>
          </w:tcPr>
          <w:p w14:paraId="40A763BF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70AA5F5D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Proceso</w:t>
            </w:r>
          </w:p>
        </w:tc>
        <w:tc>
          <w:tcPr>
            <w:tcW w:w="2138" w:type="dxa"/>
            <w:vAlign w:val="center"/>
          </w:tcPr>
          <w:p w14:paraId="53196FD7" w14:textId="77777777" w:rsidR="009F4F14" w:rsidRPr="00B3693B" w:rsidRDefault="009F4F14" w:rsidP="00FB6F9B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Gestión Académica</w:t>
            </w:r>
          </w:p>
        </w:tc>
      </w:tr>
    </w:tbl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528"/>
        <w:gridCol w:w="308"/>
        <w:gridCol w:w="567"/>
        <w:gridCol w:w="1228"/>
        <w:gridCol w:w="1652"/>
        <w:gridCol w:w="1932"/>
        <w:gridCol w:w="2133"/>
      </w:tblGrid>
      <w:tr w:rsidR="009F4F14" w:rsidRPr="00B3693B" w14:paraId="6A9F07AB" w14:textId="77777777" w:rsidTr="00FB6F9B"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02ED1EFC" w14:textId="6A5B4B5B" w:rsidR="009F4F14" w:rsidRPr="00B3693B" w:rsidRDefault="009F4F14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>Docente</w:t>
            </w:r>
          </w:p>
        </w:tc>
        <w:tc>
          <w:tcPr>
            <w:tcW w:w="3755" w:type="dxa"/>
            <w:gridSpan w:val="4"/>
            <w:vAlign w:val="center"/>
          </w:tcPr>
          <w:p w14:paraId="5DCA63EA" w14:textId="1FAA40D5" w:rsidR="009F4F14" w:rsidRPr="00B3693B" w:rsidRDefault="008F0F62" w:rsidP="00FB6F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 xml:space="preserve">Luis Rojas 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3867F4F5" w14:textId="77777777" w:rsidR="009F4F14" w:rsidRPr="00B3693B" w:rsidRDefault="009F4F14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Grado/Curso </w:t>
            </w:r>
          </w:p>
        </w:tc>
        <w:tc>
          <w:tcPr>
            <w:tcW w:w="2133" w:type="dxa"/>
          </w:tcPr>
          <w:p w14:paraId="6928C165" w14:textId="77777777" w:rsidR="00DE6BCF" w:rsidRPr="00B3693B" w:rsidRDefault="00DE6BCF" w:rsidP="00FB6F9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2D2988" w14:textId="09D78659" w:rsidR="009F4F14" w:rsidRPr="00B3693B" w:rsidRDefault="00DE6BCF" w:rsidP="00FB6F9B">
            <w:pPr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431D6">
              <w:rPr>
                <w:rFonts w:ascii="Tahoma" w:hAnsi="Tahoma" w:cs="Tahoma"/>
                <w:sz w:val="24"/>
                <w:szCs w:val="24"/>
              </w:rPr>
              <w:t>NOVEN</w:t>
            </w:r>
            <w:r w:rsidR="00792991">
              <w:rPr>
                <w:rFonts w:ascii="Tahoma" w:hAnsi="Tahoma" w:cs="Tahoma"/>
                <w:sz w:val="24"/>
                <w:szCs w:val="24"/>
              </w:rPr>
              <w:t>O</w:t>
            </w:r>
          </w:p>
        </w:tc>
      </w:tr>
      <w:tr w:rsidR="009F4F14" w:rsidRPr="00B3693B" w14:paraId="25017BF1" w14:textId="77777777" w:rsidTr="00FB6F9B"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71F60CFA" w14:textId="77777777" w:rsidR="009F4F14" w:rsidRPr="00B3693B" w:rsidRDefault="009F4F14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Correo electrónico Docentes de las áreas </w:t>
            </w:r>
          </w:p>
        </w:tc>
        <w:tc>
          <w:tcPr>
            <w:tcW w:w="7820" w:type="dxa"/>
            <w:gridSpan w:val="6"/>
            <w:vAlign w:val="center"/>
          </w:tcPr>
          <w:p w14:paraId="1E0F3B50" w14:textId="59511D69" w:rsidR="004726ED" w:rsidRPr="00B3693B" w:rsidRDefault="00690738" w:rsidP="00FB6F9B">
            <w:pPr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4726ED" w:rsidRPr="00B3693B">
                <w:rPr>
                  <w:rStyle w:val="Hipervnculo"/>
                  <w:rFonts w:ascii="Tahoma" w:hAnsi="Tahoma" w:cs="Tahoma"/>
                  <w:sz w:val="24"/>
                  <w:szCs w:val="24"/>
                </w:rPr>
                <w:t>luis.rojas@sabiocaldas.edu.co</w:t>
              </w:r>
            </w:hyperlink>
          </w:p>
          <w:p w14:paraId="68270212" w14:textId="31AE46DD" w:rsidR="0024054E" w:rsidRPr="00B3693B" w:rsidRDefault="00DC330F" w:rsidP="0024054E">
            <w:pPr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36DC3E9" w14:textId="7CBBFE47" w:rsidR="009F4F14" w:rsidRPr="00B3693B" w:rsidRDefault="009F4F14" w:rsidP="00FB6F9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4F14" w:rsidRPr="00B3693B" w14:paraId="5B623FA8" w14:textId="77777777" w:rsidTr="00FB6F9B"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44FC8C2A" w14:textId="77777777" w:rsidR="009F4F14" w:rsidRPr="00B3693B" w:rsidRDefault="009F4F14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Áreas </w:t>
            </w:r>
          </w:p>
        </w:tc>
        <w:tc>
          <w:tcPr>
            <w:tcW w:w="7820" w:type="dxa"/>
            <w:gridSpan w:val="6"/>
          </w:tcPr>
          <w:p w14:paraId="279A0944" w14:textId="086E3427" w:rsidR="009F4F14" w:rsidRPr="00B3693B" w:rsidRDefault="00690738" w:rsidP="00FB6F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É</w:t>
            </w:r>
            <w:r w:rsidR="00AC4C1E">
              <w:rPr>
                <w:rFonts w:ascii="Tahoma" w:hAnsi="Tahoma" w:cs="Tahoma"/>
                <w:sz w:val="24"/>
                <w:szCs w:val="24"/>
              </w:rPr>
              <w:t>tica</w:t>
            </w:r>
          </w:p>
        </w:tc>
      </w:tr>
      <w:tr w:rsidR="009F4F14" w:rsidRPr="00B3693B" w14:paraId="459BF654" w14:textId="77777777" w:rsidTr="00FB6F9B"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6330F495" w14:textId="77777777" w:rsidR="009F4F14" w:rsidRPr="00B3693B" w:rsidRDefault="009F4F14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Eje Temático </w:t>
            </w:r>
          </w:p>
        </w:tc>
        <w:tc>
          <w:tcPr>
            <w:tcW w:w="7820" w:type="dxa"/>
            <w:gridSpan w:val="6"/>
          </w:tcPr>
          <w:p w14:paraId="6823EF30" w14:textId="03B6E91C" w:rsidR="009F4F14" w:rsidRPr="00B3693B" w:rsidRDefault="004118B3" w:rsidP="00FB6F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Mecanismos de participación ciudadana</w:t>
            </w:r>
          </w:p>
        </w:tc>
      </w:tr>
      <w:tr w:rsidR="009F4F14" w:rsidRPr="00B3693B" w14:paraId="2960C5B4" w14:textId="77777777" w:rsidTr="00FB6F9B">
        <w:trPr>
          <w:trHeight w:val="426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0B45D1F4" w14:textId="77777777" w:rsidR="009F4F14" w:rsidRPr="00B3693B" w:rsidRDefault="009F4F14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Fecha de envío </w:t>
            </w:r>
          </w:p>
        </w:tc>
        <w:tc>
          <w:tcPr>
            <w:tcW w:w="2103" w:type="dxa"/>
            <w:gridSpan w:val="3"/>
          </w:tcPr>
          <w:p w14:paraId="10944487" w14:textId="422D2AF7" w:rsidR="009F4F14" w:rsidRPr="00B3693B" w:rsidRDefault="00690738" w:rsidP="00FB6F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Marzo 2021</w:t>
            </w:r>
          </w:p>
        </w:tc>
        <w:tc>
          <w:tcPr>
            <w:tcW w:w="3584" w:type="dxa"/>
            <w:gridSpan w:val="2"/>
            <w:shd w:val="clear" w:color="auto" w:fill="D9D9D9" w:themeFill="background1" w:themeFillShade="D9"/>
          </w:tcPr>
          <w:p w14:paraId="23159C14" w14:textId="77777777" w:rsidR="009F4F14" w:rsidRPr="00B3693B" w:rsidRDefault="009F4F14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Fecha límite para el desarrollo </w:t>
            </w:r>
          </w:p>
        </w:tc>
        <w:tc>
          <w:tcPr>
            <w:tcW w:w="2133" w:type="dxa"/>
          </w:tcPr>
          <w:p w14:paraId="0F11651D" w14:textId="3E90BD96" w:rsidR="009F4F14" w:rsidRPr="00B3693B" w:rsidRDefault="00690738" w:rsidP="00FB6F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 abril de 2021</w:t>
            </w:r>
          </w:p>
        </w:tc>
      </w:tr>
      <w:tr w:rsidR="009F4F14" w:rsidRPr="00B3693B" w14:paraId="24C89C2F" w14:textId="77777777" w:rsidTr="00FB6F9B">
        <w:tc>
          <w:tcPr>
            <w:tcW w:w="3403" w:type="dxa"/>
            <w:gridSpan w:val="3"/>
            <w:shd w:val="clear" w:color="auto" w:fill="D9D9D9" w:themeFill="background1" w:themeFillShade="D9"/>
          </w:tcPr>
          <w:p w14:paraId="008D5EC4" w14:textId="77777777" w:rsidR="009F4F14" w:rsidRPr="00B3693B" w:rsidRDefault="009F4F14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Tiempo de ejecución de la guía </w:t>
            </w:r>
          </w:p>
        </w:tc>
        <w:tc>
          <w:tcPr>
            <w:tcW w:w="6945" w:type="dxa"/>
            <w:gridSpan w:val="4"/>
          </w:tcPr>
          <w:p w14:paraId="4A79268C" w14:textId="762478FE" w:rsidR="009F4F14" w:rsidRPr="00B3693B" w:rsidRDefault="007C7427" w:rsidP="0069073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una </w:t>
            </w:r>
            <w:r w:rsidR="00690738">
              <w:rPr>
                <w:rFonts w:ascii="Tahoma" w:hAnsi="Tahoma" w:cs="Tahoma"/>
                <w:sz w:val="24"/>
                <w:szCs w:val="24"/>
              </w:rPr>
              <w:t>semana</w:t>
            </w:r>
          </w:p>
        </w:tc>
      </w:tr>
      <w:tr w:rsidR="009F4F14" w:rsidRPr="00B3693B" w14:paraId="13E348BB" w14:textId="77777777" w:rsidTr="00FB6F9B">
        <w:tc>
          <w:tcPr>
            <w:tcW w:w="2836" w:type="dxa"/>
            <w:gridSpan w:val="2"/>
            <w:shd w:val="clear" w:color="auto" w:fill="D9D9D9" w:themeFill="background1" w:themeFillShade="D9"/>
          </w:tcPr>
          <w:p w14:paraId="3F1C756A" w14:textId="6C78A0CA" w:rsidR="009F4F14" w:rsidRPr="00B3693B" w:rsidRDefault="00274261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PLAN DE MEJORAMIENTO</w:t>
            </w:r>
          </w:p>
        </w:tc>
        <w:tc>
          <w:tcPr>
            <w:tcW w:w="7512" w:type="dxa"/>
            <w:gridSpan w:val="5"/>
          </w:tcPr>
          <w:p w14:paraId="41D14224" w14:textId="2908E00E" w:rsidR="009F4F14" w:rsidRPr="00B3693B" w:rsidRDefault="00274261" w:rsidP="00FB6F9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Periodo I</w:t>
            </w:r>
          </w:p>
        </w:tc>
      </w:tr>
      <w:tr w:rsidR="009F4F14" w:rsidRPr="00B3693B" w14:paraId="26A00351" w14:textId="77777777" w:rsidTr="00FB6F9B"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1169E5C2" w14:textId="77777777" w:rsidR="009F4F14" w:rsidRPr="00B3693B" w:rsidRDefault="009F4F14" w:rsidP="00FB6F9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>Contextualización (REFERENTES TEÓRICOS, RECURSOS DE TRABAJO…)</w:t>
            </w:r>
          </w:p>
        </w:tc>
      </w:tr>
      <w:tr w:rsidR="009F4F14" w:rsidRPr="00B3693B" w14:paraId="5A2DD669" w14:textId="77777777" w:rsidTr="00FB6F9B">
        <w:trPr>
          <w:trHeight w:val="2495"/>
        </w:trPr>
        <w:tc>
          <w:tcPr>
            <w:tcW w:w="10348" w:type="dxa"/>
            <w:gridSpan w:val="7"/>
            <w:vAlign w:val="center"/>
          </w:tcPr>
          <w:p w14:paraId="0D2223A4" w14:textId="77777777" w:rsidR="00274261" w:rsidRDefault="00274261" w:rsidP="00274261">
            <w:pPr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Desempeño:</w:t>
            </w:r>
          </w:p>
          <w:p w14:paraId="277CF319" w14:textId="339F9BA0" w:rsidR="005154A3" w:rsidRPr="00274261" w:rsidRDefault="00274261" w:rsidP="00274261">
            <w:pPr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Reconocer el sistema democrático como una forma de gobierno basado en </w:t>
            </w:r>
            <w:r w:rsidRPr="00274261">
              <w:rPr>
                <w:rFonts w:ascii="Tahoma" w:hAnsi="Tahoma" w:cs="Tahoma"/>
                <w:bCs/>
                <w:sz w:val="24"/>
                <w:szCs w:val="24"/>
              </w:rPr>
              <w:t>el poder del pueblo.</w:t>
            </w:r>
          </w:p>
          <w:p w14:paraId="3B8AEEC0" w14:textId="4ABB96A6" w:rsidR="006969F8" w:rsidRPr="006969F8" w:rsidRDefault="00BA7201" w:rsidP="00D70D77">
            <w:pPr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El propósito de este plan de mejoramiento es desarrollar competencias en ciencias sociales como pensamiento social y anális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is de perspectivas. Además, la actividad planteada está acorde </w:t>
            </w:r>
            <w:r w:rsidR="00B94075">
              <w:rPr>
                <w:rFonts w:ascii="Tahoma" w:hAnsi="Tahoma" w:cs="Tahoma"/>
                <w:bCs/>
                <w:sz w:val="24"/>
                <w:szCs w:val="24"/>
              </w:rPr>
              <w:t>al desempeño y tema del periodo académico.</w:t>
            </w:r>
            <w:r w:rsidR="0027426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63AC0AF9" w14:textId="10F926BD" w:rsidR="00707A75" w:rsidRPr="004118B3" w:rsidRDefault="004118B3" w:rsidP="004118B3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  <w:lang w:val="es-ES"/>
              </w:rPr>
              <w:t xml:space="preserve"> </w:t>
            </w:r>
          </w:p>
        </w:tc>
      </w:tr>
      <w:tr w:rsidR="009F4F14" w:rsidRPr="00B3693B" w14:paraId="0373E7CA" w14:textId="77777777" w:rsidTr="002C2499">
        <w:trPr>
          <w:trHeight w:val="70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2B875FD3" w14:textId="77777777" w:rsidR="009F4F14" w:rsidRPr="00B3693B" w:rsidRDefault="009F4F14" w:rsidP="00FB6F9B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Descripción de las actividades </w:t>
            </w:r>
          </w:p>
        </w:tc>
      </w:tr>
      <w:tr w:rsidR="009F4F14" w:rsidRPr="00B3693B" w14:paraId="49047421" w14:textId="77777777" w:rsidTr="00FB6F9B">
        <w:trPr>
          <w:trHeight w:val="3056"/>
        </w:trPr>
        <w:tc>
          <w:tcPr>
            <w:tcW w:w="10348" w:type="dxa"/>
            <w:gridSpan w:val="7"/>
            <w:shd w:val="clear" w:color="auto" w:fill="auto"/>
            <w:vAlign w:val="center"/>
          </w:tcPr>
          <w:p w14:paraId="4BB71098" w14:textId="79E92F51" w:rsidR="009F4F14" w:rsidRPr="00B3693B" w:rsidRDefault="00274261" w:rsidP="00560169">
            <w:pPr>
              <w:pStyle w:val="Prrafodelista"/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A7201">
              <w:rPr>
                <w:rFonts w:ascii="Tahoma" w:hAnsi="Tahoma" w:cs="Tahoma"/>
                <w:sz w:val="24"/>
                <w:szCs w:val="24"/>
              </w:rPr>
              <w:t>Escriba una crónica literaria que aborde las diferencias fundamentales entre democracia participativa y democracia representativa y en la que se evidencie su posición frente a la crisis de la democracia en Colombia</w:t>
            </w:r>
            <w:r w:rsidRPr="003540BC">
              <w:rPr>
                <w:rFonts w:ascii="Tahoma" w:hAnsi="Tahoma" w:cs="Tahoma"/>
              </w:rPr>
              <w:t>.</w:t>
            </w:r>
          </w:p>
        </w:tc>
      </w:tr>
      <w:tr w:rsidR="009F4F14" w:rsidRPr="00B3693B" w14:paraId="40415A2B" w14:textId="77777777" w:rsidTr="00FB6F9B"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4AE7F8D1" w14:textId="77777777" w:rsidR="009F4F14" w:rsidRPr="00B3693B" w:rsidRDefault="009F4F14" w:rsidP="00FB6F9B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>Webgrafía/MATERIAL SUGERIDO O COMPLEMENTARIO PARA CONSULTA (OPCIONAL)</w:t>
            </w:r>
          </w:p>
        </w:tc>
      </w:tr>
      <w:tr w:rsidR="009F4F14" w:rsidRPr="00B3693B" w14:paraId="1F581450" w14:textId="77777777" w:rsidTr="00FB6F9B">
        <w:trPr>
          <w:trHeight w:val="1049"/>
        </w:trPr>
        <w:tc>
          <w:tcPr>
            <w:tcW w:w="10348" w:type="dxa"/>
            <w:gridSpan w:val="7"/>
            <w:vAlign w:val="center"/>
          </w:tcPr>
          <w:p w14:paraId="2A33C6A3" w14:textId="09891A2B" w:rsidR="009F4F14" w:rsidRPr="00EC1F35" w:rsidRDefault="00690738" w:rsidP="00686BE4">
            <w:pPr>
              <w:spacing w:after="200" w:line="240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hyperlink r:id="rId8" w:history="1">
              <w:r w:rsidR="00560169" w:rsidRPr="00C50C62">
                <w:rPr>
                  <w:rStyle w:val="Hipervnculo"/>
                  <w:rFonts w:ascii="Tahoma" w:hAnsi="Tahoma" w:cs="Tahoma"/>
                  <w:sz w:val="24"/>
                  <w:szCs w:val="24"/>
                  <w:lang w:val="es-ES"/>
                </w:rPr>
                <w:t>https://pares.com.co/2019/01/04/procesos-de-paz-en-colombia/</w:t>
              </w:r>
            </w:hyperlink>
            <w:r w:rsidR="00560169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</w:p>
        </w:tc>
      </w:tr>
      <w:tr w:rsidR="009F4F14" w:rsidRPr="00B3693B" w14:paraId="2E80C8A6" w14:textId="77777777" w:rsidTr="00FB6F9B"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11100447" w14:textId="77777777" w:rsidR="009F4F14" w:rsidRPr="00B3693B" w:rsidRDefault="009F4F14" w:rsidP="00FB6F9B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Criterios de Evaluación </w:t>
            </w:r>
          </w:p>
        </w:tc>
      </w:tr>
      <w:tr w:rsidR="009F4F14" w:rsidRPr="00B3693B" w14:paraId="2FEF24DA" w14:textId="77777777" w:rsidTr="00FB6F9B">
        <w:trPr>
          <w:trHeight w:val="387"/>
        </w:trPr>
        <w:tc>
          <w:tcPr>
            <w:tcW w:w="10348" w:type="dxa"/>
            <w:gridSpan w:val="7"/>
            <w:vAlign w:val="center"/>
          </w:tcPr>
          <w:p w14:paraId="5CE09CE0" w14:textId="5E0BBC49" w:rsidR="009F4F14" w:rsidRPr="001352F1" w:rsidRDefault="00686BE4" w:rsidP="00B94075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Se evaluará </w:t>
            </w:r>
            <w:r w:rsidR="00B94075">
              <w:rPr>
                <w:rFonts w:ascii="Tahoma" w:hAnsi="Tahoma" w:cs="Tahoma"/>
                <w:bCs/>
                <w:sz w:val="24"/>
                <w:szCs w:val="24"/>
              </w:rPr>
              <w:t>el pensamiento y análisis de perspectivas y capacidad de proponer lecturas alternativas al problema planteado.</w:t>
            </w:r>
          </w:p>
        </w:tc>
      </w:tr>
    </w:tbl>
    <w:p w14:paraId="0465931E" w14:textId="77777777" w:rsidR="009F4F14" w:rsidRPr="00B3693B" w:rsidRDefault="009F4F14" w:rsidP="009F4F1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7C9AA28" w14:textId="77777777" w:rsidR="00F33651" w:rsidRPr="00B3693B" w:rsidRDefault="00F33651" w:rsidP="009F4F14">
      <w:pPr>
        <w:rPr>
          <w:rFonts w:ascii="Tahoma" w:hAnsi="Tahoma" w:cs="Tahoma"/>
          <w:sz w:val="24"/>
          <w:szCs w:val="24"/>
        </w:rPr>
      </w:pPr>
    </w:p>
    <w:sectPr w:rsidR="00F33651" w:rsidRPr="00B36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E6F"/>
    <w:multiLevelType w:val="hybridMultilevel"/>
    <w:tmpl w:val="067AFA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3174"/>
    <w:multiLevelType w:val="hybridMultilevel"/>
    <w:tmpl w:val="BBA4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313A"/>
    <w:multiLevelType w:val="hybridMultilevel"/>
    <w:tmpl w:val="C6AA14FE"/>
    <w:lvl w:ilvl="0" w:tplc="230CE4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7B0C"/>
    <w:multiLevelType w:val="hybridMultilevel"/>
    <w:tmpl w:val="75FA8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01FB7"/>
    <w:multiLevelType w:val="hybridMultilevel"/>
    <w:tmpl w:val="4DA061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28E1"/>
    <w:multiLevelType w:val="hybridMultilevel"/>
    <w:tmpl w:val="1922A3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7D01"/>
    <w:multiLevelType w:val="hybridMultilevel"/>
    <w:tmpl w:val="1DB8A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14"/>
    <w:rsid w:val="00010C27"/>
    <w:rsid w:val="0001169B"/>
    <w:rsid w:val="000175C0"/>
    <w:rsid w:val="00021643"/>
    <w:rsid w:val="00022E6F"/>
    <w:rsid w:val="00036D15"/>
    <w:rsid w:val="00072E53"/>
    <w:rsid w:val="00092927"/>
    <w:rsid w:val="000A2B65"/>
    <w:rsid w:val="000A497C"/>
    <w:rsid w:val="000B57ED"/>
    <w:rsid w:val="000B5F45"/>
    <w:rsid w:val="000B7FBA"/>
    <w:rsid w:val="000C035E"/>
    <w:rsid w:val="000C1F6B"/>
    <w:rsid w:val="001226A9"/>
    <w:rsid w:val="001352F1"/>
    <w:rsid w:val="001561DE"/>
    <w:rsid w:val="001611EE"/>
    <w:rsid w:val="00161F33"/>
    <w:rsid w:val="001733C2"/>
    <w:rsid w:val="0018478B"/>
    <w:rsid w:val="001A0AB4"/>
    <w:rsid w:val="001A2A3B"/>
    <w:rsid w:val="001A599B"/>
    <w:rsid w:val="001A6BB8"/>
    <w:rsid w:val="001B0B96"/>
    <w:rsid w:val="001B1214"/>
    <w:rsid w:val="001C6B94"/>
    <w:rsid w:val="001E46EE"/>
    <w:rsid w:val="001F1549"/>
    <w:rsid w:val="00207BE1"/>
    <w:rsid w:val="002321C7"/>
    <w:rsid w:val="0024054E"/>
    <w:rsid w:val="00244B9F"/>
    <w:rsid w:val="0025654F"/>
    <w:rsid w:val="00257887"/>
    <w:rsid w:val="002579D1"/>
    <w:rsid w:val="0026146A"/>
    <w:rsid w:val="002634B2"/>
    <w:rsid w:val="00263CDB"/>
    <w:rsid w:val="00266F61"/>
    <w:rsid w:val="00274261"/>
    <w:rsid w:val="00287E55"/>
    <w:rsid w:val="00287EB2"/>
    <w:rsid w:val="002905D7"/>
    <w:rsid w:val="00292631"/>
    <w:rsid w:val="002931BD"/>
    <w:rsid w:val="002A0D68"/>
    <w:rsid w:val="002B1915"/>
    <w:rsid w:val="002C2499"/>
    <w:rsid w:val="002D6533"/>
    <w:rsid w:val="002D6DC1"/>
    <w:rsid w:val="002D72AE"/>
    <w:rsid w:val="002F7402"/>
    <w:rsid w:val="00305E56"/>
    <w:rsid w:val="00310D94"/>
    <w:rsid w:val="00312A6E"/>
    <w:rsid w:val="00326764"/>
    <w:rsid w:val="00336A7C"/>
    <w:rsid w:val="00337F45"/>
    <w:rsid w:val="00350EFF"/>
    <w:rsid w:val="00351603"/>
    <w:rsid w:val="00384BB1"/>
    <w:rsid w:val="003937FB"/>
    <w:rsid w:val="00396384"/>
    <w:rsid w:val="003C5EE2"/>
    <w:rsid w:val="003D3117"/>
    <w:rsid w:val="003D72CB"/>
    <w:rsid w:val="003E1E73"/>
    <w:rsid w:val="003E3EBC"/>
    <w:rsid w:val="003E5BD2"/>
    <w:rsid w:val="004118B3"/>
    <w:rsid w:val="004165C1"/>
    <w:rsid w:val="00425362"/>
    <w:rsid w:val="0042539E"/>
    <w:rsid w:val="00431218"/>
    <w:rsid w:val="00435D9D"/>
    <w:rsid w:val="0044620A"/>
    <w:rsid w:val="00470006"/>
    <w:rsid w:val="00471CBF"/>
    <w:rsid w:val="004726ED"/>
    <w:rsid w:val="004729B8"/>
    <w:rsid w:val="00482482"/>
    <w:rsid w:val="00486D55"/>
    <w:rsid w:val="004874D8"/>
    <w:rsid w:val="00491196"/>
    <w:rsid w:val="004A3B39"/>
    <w:rsid w:val="004A465E"/>
    <w:rsid w:val="004B2CA6"/>
    <w:rsid w:val="004B6770"/>
    <w:rsid w:val="004C3B27"/>
    <w:rsid w:val="004C66A2"/>
    <w:rsid w:val="004D1335"/>
    <w:rsid w:val="004D17E9"/>
    <w:rsid w:val="004E1C09"/>
    <w:rsid w:val="004E4C5B"/>
    <w:rsid w:val="00505950"/>
    <w:rsid w:val="00506A15"/>
    <w:rsid w:val="00506E40"/>
    <w:rsid w:val="005154A3"/>
    <w:rsid w:val="00516E8B"/>
    <w:rsid w:val="0052029D"/>
    <w:rsid w:val="005206BC"/>
    <w:rsid w:val="00524A63"/>
    <w:rsid w:val="005274FF"/>
    <w:rsid w:val="00534BDC"/>
    <w:rsid w:val="005377F6"/>
    <w:rsid w:val="00543174"/>
    <w:rsid w:val="00555E7E"/>
    <w:rsid w:val="00560169"/>
    <w:rsid w:val="00575871"/>
    <w:rsid w:val="005909D0"/>
    <w:rsid w:val="00593FA4"/>
    <w:rsid w:val="005B60A6"/>
    <w:rsid w:val="00611B2A"/>
    <w:rsid w:val="00615457"/>
    <w:rsid w:val="00622A56"/>
    <w:rsid w:val="00623D64"/>
    <w:rsid w:val="0062565B"/>
    <w:rsid w:val="0062655D"/>
    <w:rsid w:val="00630143"/>
    <w:rsid w:val="006338EA"/>
    <w:rsid w:val="00662E3F"/>
    <w:rsid w:val="00676F30"/>
    <w:rsid w:val="00677123"/>
    <w:rsid w:val="00677EEF"/>
    <w:rsid w:val="00686BE4"/>
    <w:rsid w:val="00690738"/>
    <w:rsid w:val="006969F8"/>
    <w:rsid w:val="006A4FAB"/>
    <w:rsid w:val="006A5441"/>
    <w:rsid w:val="006B7903"/>
    <w:rsid w:val="006C30CA"/>
    <w:rsid w:val="006C4F81"/>
    <w:rsid w:val="007023DB"/>
    <w:rsid w:val="00704978"/>
    <w:rsid w:val="00707A75"/>
    <w:rsid w:val="0072021C"/>
    <w:rsid w:val="00727B91"/>
    <w:rsid w:val="00741B8E"/>
    <w:rsid w:val="00744E7C"/>
    <w:rsid w:val="00745699"/>
    <w:rsid w:val="0076120D"/>
    <w:rsid w:val="00763C60"/>
    <w:rsid w:val="007702C8"/>
    <w:rsid w:val="00772AEC"/>
    <w:rsid w:val="00775971"/>
    <w:rsid w:val="007800AF"/>
    <w:rsid w:val="007815D1"/>
    <w:rsid w:val="00785876"/>
    <w:rsid w:val="00792991"/>
    <w:rsid w:val="00797931"/>
    <w:rsid w:val="007A0740"/>
    <w:rsid w:val="007B610E"/>
    <w:rsid w:val="007C0A6F"/>
    <w:rsid w:val="007C2CD0"/>
    <w:rsid w:val="007C55FC"/>
    <w:rsid w:val="007C6C6F"/>
    <w:rsid w:val="007C7427"/>
    <w:rsid w:val="007D4509"/>
    <w:rsid w:val="007E363E"/>
    <w:rsid w:val="007F6F51"/>
    <w:rsid w:val="0080272C"/>
    <w:rsid w:val="008208CC"/>
    <w:rsid w:val="00841E87"/>
    <w:rsid w:val="008606F1"/>
    <w:rsid w:val="00872CBD"/>
    <w:rsid w:val="00873350"/>
    <w:rsid w:val="00883A04"/>
    <w:rsid w:val="00883BA6"/>
    <w:rsid w:val="0088661D"/>
    <w:rsid w:val="008941C5"/>
    <w:rsid w:val="008A0B11"/>
    <w:rsid w:val="008C2E53"/>
    <w:rsid w:val="008E31B4"/>
    <w:rsid w:val="008F0F62"/>
    <w:rsid w:val="008F2B67"/>
    <w:rsid w:val="008F2E6D"/>
    <w:rsid w:val="00912FC0"/>
    <w:rsid w:val="00913078"/>
    <w:rsid w:val="00914C89"/>
    <w:rsid w:val="0092458E"/>
    <w:rsid w:val="009314F3"/>
    <w:rsid w:val="0095368F"/>
    <w:rsid w:val="0095463B"/>
    <w:rsid w:val="00955D38"/>
    <w:rsid w:val="00960F7C"/>
    <w:rsid w:val="00977D29"/>
    <w:rsid w:val="0098350C"/>
    <w:rsid w:val="009879A8"/>
    <w:rsid w:val="00987DCF"/>
    <w:rsid w:val="009A1D74"/>
    <w:rsid w:val="009C5F24"/>
    <w:rsid w:val="009D1432"/>
    <w:rsid w:val="009D444D"/>
    <w:rsid w:val="009D7437"/>
    <w:rsid w:val="009F39F4"/>
    <w:rsid w:val="009F4F14"/>
    <w:rsid w:val="00A03493"/>
    <w:rsid w:val="00A104B0"/>
    <w:rsid w:val="00A25C59"/>
    <w:rsid w:val="00A438D5"/>
    <w:rsid w:val="00A53908"/>
    <w:rsid w:val="00A5725B"/>
    <w:rsid w:val="00A660A6"/>
    <w:rsid w:val="00A664AF"/>
    <w:rsid w:val="00A70213"/>
    <w:rsid w:val="00A729AB"/>
    <w:rsid w:val="00A75276"/>
    <w:rsid w:val="00A7572E"/>
    <w:rsid w:val="00A77AF0"/>
    <w:rsid w:val="00A84834"/>
    <w:rsid w:val="00A85E41"/>
    <w:rsid w:val="00A90E04"/>
    <w:rsid w:val="00AA584C"/>
    <w:rsid w:val="00AA73BE"/>
    <w:rsid w:val="00AC4C1E"/>
    <w:rsid w:val="00AD453D"/>
    <w:rsid w:val="00AE3892"/>
    <w:rsid w:val="00AE7A30"/>
    <w:rsid w:val="00B2054C"/>
    <w:rsid w:val="00B3693B"/>
    <w:rsid w:val="00B423E9"/>
    <w:rsid w:val="00B50880"/>
    <w:rsid w:val="00B705F1"/>
    <w:rsid w:val="00B739E8"/>
    <w:rsid w:val="00B75A7C"/>
    <w:rsid w:val="00B839E4"/>
    <w:rsid w:val="00B94075"/>
    <w:rsid w:val="00B941FE"/>
    <w:rsid w:val="00B97C57"/>
    <w:rsid w:val="00BA1D42"/>
    <w:rsid w:val="00BA3F6D"/>
    <w:rsid w:val="00BA7201"/>
    <w:rsid w:val="00BD18B0"/>
    <w:rsid w:val="00BF0855"/>
    <w:rsid w:val="00BF68EE"/>
    <w:rsid w:val="00BF6A8F"/>
    <w:rsid w:val="00C03A44"/>
    <w:rsid w:val="00C12845"/>
    <w:rsid w:val="00C12F85"/>
    <w:rsid w:val="00C23129"/>
    <w:rsid w:val="00C27A68"/>
    <w:rsid w:val="00C406D6"/>
    <w:rsid w:val="00C431D6"/>
    <w:rsid w:val="00C445AA"/>
    <w:rsid w:val="00C46768"/>
    <w:rsid w:val="00C566E3"/>
    <w:rsid w:val="00C6429B"/>
    <w:rsid w:val="00C64F77"/>
    <w:rsid w:val="00C70E14"/>
    <w:rsid w:val="00C73015"/>
    <w:rsid w:val="00C867ED"/>
    <w:rsid w:val="00C907A4"/>
    <w:rsid w:val="00C91B12"/>
    <w:rsid w:val="00C947D2"/>
    <w:rsid w:val="00CA326D"/>
    <w:rsid w:val="00CB37AA"/>
    <w:rsid w:val="00CC2547"/>
    <w:rsid w:val="00CE2914"/>
    <w:rsid w:val="00CE453C"/>
    <w:rsid w:val="00CF0F8A"/>
    <w:rsid w:val="00CF46D6"/>
    <w:rsid w:val="00D01DF5"/>
    <w:rsid w:val="00D47A31"/>
    <w:rsid w:val="00D61DA2"/>
    <w:rsid w:val="00D70D77"/>
    <w:rsid w:val="00D97B2B"/>
    <w:rsid w:val="00DB4981"/>
    <w:rsid w:val="00DC330F"/>
    <w:rsid w:val="00DD1A2A"/>
    <w:rsid w:val="00DE3A2A"/>
    <w:rsid w:val="00DE454E"/>
    <w:rsid w:val="00DE6BCF"/>
    <w:rsid w:val="00DF495C"/>
    <w:rsid w:val="00DF6668"/>
    <w:rsid w:val="00E11143"/>
    <w:rsid w:val="00E16B48"/>
    <w:rsid w:val="00E20692"/>
    <w:rsid w:val="00E2418A"/>
    <w:rsid w:val="00E2462F"/>
    <w:rsid w:val="00E26C22"/>
    <w:rsid w:val="00E343B5"/>
    <w:rsid w:val="00E43DF7"/>
    <w:rsid w:val="00E52FFB"/>
    <w:rsid w:val="00E63178"/>
    <w:rsid w:val="00E631A8"/>
    <w:rsid w:val="00E63537"/>
    <w:rsid w:val="00E96070"/>
    <w:rsid w:val="00EA5BF0"/>
    <w:rsid w:val="00EB3E15"/>
    <w:rsid w:val="00EB4252"/>
    <w:rsid w:val="00EC1F35"/>
    <w:rsid w:val="00ED3CE1"/>
    <w:rsid w:val="00ED6913"/>
    <w:rsid w:val="00EE21CA"/>
    <w:rsid w:val="00EE4B9F"/>
    <w:rsid w:val="00F04529"/>
    <w:rsid w:val="00F20CA9"/>
    <w:rsid w:val="00F2244D"/>
    <w:rsid w:val="00F33651"/>
    <w:rsid w:val="00F369CA"/>
    <w:rsid w:val="00F446C4"/>
    <w:rsid w:val="00F51823"/>
    <w:rsid w:val="00F540C4"/>
    <w:rsid w:val="00F623D1"/>
    <w:rsid w:val="00F832D0"/>
    <w:rsid w:val="00F9765F"/>
    <w:rsid w:val="00FB1252"/>
    <w:rsid w:val="00FB52B8"/>
    <w:rsid w:val="00FB6F9B"/>
    <w:rsid w:val="00FE30A1"/>
    <w:rsid w:val="00FF2B94"/>
    <w:rsid w:val="00FF3E3C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AA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F14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link w:val="Ttulo1Car"/>
    <w:uiPriority w:val="9"/>
    <w:qFormat/>
    <w:rsid w:val="0074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1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F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4F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463B"/>
    <w:rPr>
      <w:color w:val="605E5C"/>
      <w:shd w:val="clear" w:color="auto" w:fill="E1DFDD"/>
    </w:rPr>
  </w:style>
  <w:style w:type="paragraph" w:customStyle="1" w:styleId="Default">
    <w:name w:val="Default"/>
    <w:rsid w:val="006154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4E7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18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41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411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F14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link w:val="Ttulo1Car"/>
    <w:uiPriority w:val="9"/>
    <w:qFormat/>
    <w:rsid w:val="0074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1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F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4F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463B"/>
    <w:rPr>
      <w:color w:val="605E5C"/>
      <w:shd w:val="clear" w:color="auto" w:fill="E1DFDD"/>
    </w:rPr>
  </w:style>
  <w:style w:type="paragraph" w:customStyle="1" w:styleId="Default">
    <w:name w:val="Default"/>
    <w:rsid w:val="006154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4E7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18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41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41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s.com.co/2019/01/04/procesos-de-paz-en-colomb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is.rojas@sabiocalda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Rojas</dc:creator>
  <cp:lastModifiedBy>Alix</cp:lastModifiedBy>
  <cp:revision>2</cp:revision>
  <dcterms:created xsi:type="dcterms:W3CDTF">2021-03-23T20:11:00Z</dcterms:created>
  <dcterms:modified xsi:type="dcterms:W3CDTF">2021-03-23T20:11:00Z</dcterms:modified>
</cp:coreProperties>
</file>