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9A5" w:rsidRPr="00BE7340" w:rsidRDefault="00D609A5">
      <w:pPr>
        <w:rPr>
          <w:rFonts w:ascii="Tahoma" w:eastAsia="Tahoma" w:hAnsi="Tahoma" w:cs="Tahoma"/>
          <w:b/>
          <w:i/>
        </w:rPr>
      </w:pPr>
    </w:p>
    <w:tbl>
      <w:tblPr>
        <w:tblStyle w:val="aff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6"/>
        <w:gridCol w:w="5968"/>
        <w:gridCol w:w="971"/>
        <w:gridCol w:w="2138"/>
      </w:tblGrid>
      <w:tr w:rsidR="00D609A5" w:rsidRPr="00BE7340">
        <w:trPr>
          <w:trHeight w:val="128"/>
        </w:trPr>
        <w:tc>
          <w:tcPr>
            <w:tcW w:w="1266" w:type="dxa"/>
            <w:vMerge w:val="restart"/>
          </w:tcPr>
          <w:p w:rsidR="00D609A5" w:rsidRPr="00BE7340" w:rsidRDefault="00855357">
            <w:pPr>
              <w:tabs>
                <w:tab w:val="left" w:pos="450"/>
                <w:tab w:val="center" w:pos="598"/>
              </w:tabs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ab/>
            </w:r>
            <w:r w:rsidRPr="00BE7340">
              <w:rPr>
                <w:rFonts w:ascii="Tahoma" w:eastAsia="Tahoma" w:hAnsi="Tahoma" w:cs="Tahoma"/>
                <w:b/>
              </w:rPr>
              <w:tab/>
            </w:r>
            <w:r w:rsidRPr="00BE7340">
              <w:rPr>
                <w:rFonts w:ascii="Tahoma" w:hAnsi="Tahoma" w:cs="Tahoma"/>
                <w:noProof/>
                <w:lang w:eastAsia="es-CO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-46347</wp:posOffset>
                  </wp:positionH>
                  <wp:positionV relativeFrom="paragraph">
                    <wp:posOffset>98425</wp:posOffset>
                  </wp:positionV>
                  <wp:extent cx="700467" cy="420840"/>
                  <wp:effectExtent l="0" t="0" r="0" b="0"/>
                  <wp:wrapNone/>
                  <wp:docPr id="16" name="image1.jpg" descr="GSC logo para plantil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GSC logo para plantilla"/>
                          <pic:cNvPicPr preferRelativeResize="0"/>
                        </pic:nvPicPr>
                        <pic:blipFill>
                          <a:blip r:embed="rId8"/>
                          <a:srcRect l="-2082" t="-7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67" cy="42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609A5" w:rsidRPr="00BE7340" w:rsidRDefault="00D609A5">
            <w:pPr>
              <w:rPr>
                <w:rFonts w:ascii="Tahoma" w:eastAsia="Tahoma" w:hAnsi="Tahoma" w:cs="Tahoma"/>
              </w:rPr>
            </w:pPr>
          </w:p>
          <w:p w:rsidR="00D609A5" w:rsidRPr="00BE7340" w:rsidRDefault="00D609A5">
            <w:pPr>
              <w:rPr>
                <w:rFonts w:ascii="Tahoma" w:eastAsia="Tahoma" w:hAnsi="Tahoma" w:cs="Tahoma"/>
              </w:rPr>
            </w:pPr>
          </w:p>
          <w:p w:rsidR="00D609A5" w:rsidRPr="00BE7340" w:rsidRDefault="00855357">
            <w:pPr>
              <w:tabs>
                <w:tab w:val="left" w:pos="1050"/>
              </w:tabs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ab/>
            </w:r>
          </w:p>
        </w:tc>
        <w:tc>
          <w:tcPr>
            <w:tcW w:w="5968" w:type="dxa"/>
            <w:vMerge w:val="restart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GIMNASIO SABIO CALDAS (IED)</w:t>
            </w:r>
          </w:p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Nuestra escuela: una opción para la vida</w:t>
            </w:r>
          </w:p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  <w:b/>
              </w:rPr>
              <w:t>PLAN ESCOLAR NO PRESENCIAL</w:t>
            </w:r>
          </w:p>
        </w:tc>
        <w:tc>
          <w:tcPr>
            <w:tcW w:w="971" w:type="dxa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Código</w:t>
            </w:r>
          </w:p>
        </w:tc>
        <w:tc>
          <w:tcPr>
            <w:tcW w:w="2138" w:type="dxa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PENP - 01</w:t>
            </w:r>
          </w:p>
        </w:tc>
      </w:tr>
      <w:tr w:rsidR="00D609A5" w:rsidRPr="00BE7340">
        <w:trPr>
          <w:trHeight w:val="102"/>
        </w:trPr>
        <w:tc>
          <w:tcPr>
            <w:tcW w:w="1266" w:type="dxa"/>
            <w:vMerge/>
          </w:tcPr>
          <w:p w:rsidR="00D609A5" w:rsidRPr="00BE7340" w:rsidRDefault="00D6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5968" w:type="dxa"/>
            <w:vMerge/>
            <w:vAlign w:val="center"/>
          </w:tcPr>
          <w:p w:rsidR="00D609A5" w:rsidRPr="00BE7340" w:rsidRDefault="00D6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971" w:type="dxa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 xml:space="preserve">Versión </w:t>
            </w:r>
          </w:p>
        </w:tc>
        <w:tc>
          <w:tcPr>
            <w:tcW w:w="2138" w:type="dxa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001</w:t>
            </w:r>
          </w:p>
        </w:tc>
      </w:tr>
      <w:tr w:rsidR="00D609A5" w:rsidRPr="00BE7340">
        <w:trPr>
          <w:trHeight w:val="185"/>
        </w:trPr>
        <w:tc>
          <w:tcPr>
            <w:tcW w:w="1266" w:type="dxa"/>
            <w:vMerge/>
          </w:tcPr>
          <w:p w:rsidR="00D609A5" w:rsidRPr="00BE7340" w:rsidRDefault="00D6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5968" w:type="dxa"/>
            <w:vMerge/>
            <w:vAlign w:val="center"/>
          </w:tcPr>
          <w:p w:rsidR="00D609A5" w:rsidRPr="00BE7340" w:rsidRDefault="00D6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971" w:type="dxa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Fecha</w:t>
            </w:r>
          </w:p>
        </w:tc>
        <w:tc>
          <w:tcPr>
            <w:tcW w:w="2138" w:type="dxa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18/03/2020</w:t>
            </w:r>
          </w:p>
        </w:tc>
      </w:tr>
      <w:tr w:rsidR="00D609A5" w:rsidRPr="00BE7340">
        <w:trPr>
          <w:trHeight w:val="78"/>
        </w:trPr>
        <w:tc>
          <w:tcPr>
            <w:tcW w:w="1266" w:type="dxa"/>
            <w:vMerge/>
          </w:tcPr>
          <w:p w:rsidR="00D609A5" w:rsidRPr="00BE7340" w:rsidRDefault="00D6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5968" w:type="dxa"/>
            <w:vMerge/>
            <w:vAlign w:val="center"/>
          </w:tcPr>
          <w:p w:rsidR="00D609A5" w:rsidRPr="00BE7340" w:rsidRDefault="00D60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971" w:type="dxa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Proceso</w:t>
            </w:r>
          </w:p>
        </w:tc>
        <w:tc>
          <w:tcPr>
            <w:tcW w:w="2138" w:type="dxa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Gestión Académica</w:t>
            </w:r>
          </w:p>
        </w:tc>
      </w:tr>
    </w:tbl>
    <w:p w:rsidR="00D609A5" w:rsidRPr="00BE7340" w:rsidRDefault="00D609A5">
      <w:pPr>
        <w:widowControl w:val="0"/>
        <w:rPr>
          <w:rFonts w:ascii="Tahoma" w:eastAsia="Tahoma" w:hAnsi="Tahoma" w:cs="Tahoma"/>
        </w:rPr>
      </w:pPr>
    </w:p>
    <w:tbl>
      <w:tblPr>
        <w:tblStyle w:val="aff0"/>
        <w:tblW w:w="10515" w:type="dxa"/>
        <w:tblInd w:w="-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5"/>
        <w:gridCol w:w="213"/>
        <w:gridCol w:w="447"/>
        <w:gridCol w:w="120"/>
        <w:gridCol w:w="105"/>
        <w:gridCol w:w="2355"/>
        <w:gridCol w:w="825"/>
        <w:gridCol w:w="2190"/>
        <w:gridCol w:w="240"/>
        <w:gridCol w:w="1275"/>
        <w:gridCol w:w="1530"/>
      </w:tblGrid>
      <w:tr w:rsidR="00D609A5" w:rsidRPr="00BE7340">
        <w:tc>
          <w:tcPr>
            <w:tcW w:w="1428" w:type="dxa"/>
            <w:gridSpan w:val="2"/>
            <w:shd w:val="clear" w:color="auto" w:fill="D9D9D9"/>
          </w:tcPr>
          <w:p w:rsidR="00D609A5" w:rsidRPr="00BE7340" w:rsidRDefault="00855357">
            <w:pPr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D</w:t>
            </w:r>
            <w:r w:rsidRPr="00BE7340">
              <w:rPr>
                <w:rFonts w:ascii="Tahoma" w:eastAsia="Tahoma" w:hAnsi="Tahoma" w:cs="Tahoma"/>
                <w:b/>
                <w:shd w:val="clear" w:color="auto" w:fill="D9D9D9"/>
              </w:rPr>
              <w:t>OCENTE</w:t>
            </w:r>
          </w:p>
        </w:tc>
        <w:tc>
          <w:tcPr>
            <w:tcW w:w="6282" w:type="dxa"/>
            <w:gridSpan w:val="7"/>
          </w:tcPr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  <w:b/>
              </w:rPr>
              <w:t>Artes:</w:t>
            </w:r>
            <w:r w:rsidRPr="00BE7340">
              <w:rPr>
                <w:rFonts w:ascii="Tahoma" w:eastAsia="Tahoma" w:hAnsi="Tahoma" w:cs="Tahoma"/>
              </w:rPr>
              <w:t xml:space="preserve"> Edison Parra, Carlos Pulido, Javier Barajas</w:t>
            </w:r>
          </w:p>
          <w:p w:rsidR="00D609A5" w:rsidRPr="00BE7340" w:rsidRDefault="0030793D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  <w:b/>
              </w:rPr>
              <w:t>Educación física</w:t>
            </w:r>
            <w:r w:rsidRPr="00BE7340">
              <w:rPr>
                <w:rFonts w:ascii="Tahoma" w:eastAsia="Tahoma" w:hAnsi="Tahoma" w:cs="Tahoma"/>
              </w:rPr>
              <w:t xml:space="preserve">: </w:t>
            </w:r>
            <w:r w:rsidR="00BE7340">
              <w:rPr>
                <w:rFonts w:ascii="Tahoma" w:eastAsia="Tahoma" w:hAnsi="Tahoma" w:cs="Tahoma"/>
              </w:rPr>
              <w:t>Mónica C. Agudelo Guevara</w:t>
            </w:r>
          </w:p>
          <w:p w:rsidR="00D609A5" w:rsidRPr="00BE7340" w:rsidRDefault="00E74BE8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  <w:b/>
              </w:rPr>
              <w:t>Tecnología</w:t>
            </w:r>
            <w:r w:rsidR="00855357" w:rsidRPr="00BE7340">
              <w:rPr>
                <w:rFonts w:ascii="Tahoma" w:eastAsia="Tahoma" w:hAnsi="Tahoma" w:cs="Tahoma"/>
              </w:rPr>
              <w:t xml:space="preserve">: Juan Álvarez, Sandra Ramírez, Yudi Soler  </w:t>
            </w:r>
          </w:p>
        </w:tc>
        <w:tc>
          <w:tcPr>
            <w:tcW w:w="1275" w:type="dxa"/>
            <w:shd w:val="clear" w:color="auto" w:fill="D9D9D9"/>
          </w:tcPr>
          <w:p w:rsidR="00D609A5" w:rsidRPr="00BE7340" w:rsidRDefault="00855357">
            <w:pPr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GRADO</w:t>
            </w:r>
          </w:p>
        </w:tc>
        <w:tc>
          <w:tcPr>
            <w:tcW w:w="1530" w:type="dxa"/>
          </w:tcPr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 xml:space="preserve">Transición </w:t>
            </w:r>
          </w:p>
        </w:tc>
      </w:tr>
      <w:tr w:rsidR="00D609A5" w:rsidRPr="00BE7340">
        <w:tc>
          <w:tcPr>
            <w:tcW w:w="1875" w:type="dxa"/>
            <w:gridSpan w:val="3"/>
            <w:shd w:val="clear" w:color="auto" w:fill="D9D9D9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ASIGNATURA</w:t>
            </w:r>
          </w:p>
        </w:tc>
        <w:tc>
          <w:tcPr>
            <w:tcW w:w="8640" w:type="dxa"/>
            <w:gridSpan w:val="8"/>
          </w:tcPr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Artes,</w:t>
            </w:r>
            <w:r w:rsidRPr="00BE7340">
              <w:rPr>
                <w:rFonts w:ascii="Tahoma" w:eastAsia="Tahoma" w:hAnsi="Tahoma" w:cs="Tahoma"/>
                <w:b/>
              </w:rPr>
              <w:t xml:space="preserve">  </w:t>
            </w:r>
            <w:r w:rsidRPr="00BE7340">
              <w:rPr>
                <w:rFonts w:ascii="Tahoma" w:eastAsia="Tahoma" w:hAnsi="Tahoma" w:cs="Tahoma"/>
              </w:rPr>
              <w:t xml:space="preserve">Educación Física </w:t>
            </w:r>
            <w:r w:rsidR="00FA15FA" w:rsidRPr="00BE7340">
              <w:rPr>
                <w:rFonts w:ascii="Tahoma" w:eastAsia="Tahoma" w:hAnsi="Tahoma" w:cs="Tahoma"/>
              </w:rPr>
              <w:t>y Tecnología.</w:t>
            </w:r>
          </w:p>
        </w:tc>
      </w:tr>
      <w:tr w:rsidR="00D609A5" w:rsidRPr="00BE7340">
        <w:tc>
          <w:tcPr>
            <w:tcW w:w="2100" w:type="dxa"/>
            <w:gridSpan w:val="5"/>
            <w:shd w:val="clear" w:color="auto" w:fill="D9D9D9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Correo electrónico Contacto</w:t>
            </w:r>
          </w:p>
        </w:tc>
        <w:tc>
          <w:tcPr>
            <w:tcW w:w="8415" w:type="dxa"/>
            <w:gridSpan w:val="6"/>
          </w:tcPr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  <w:b/>
              </w:rPr>
              <w:t xml:space="preserve">Artes: </w:t>
            </w:r>
            <w:hyperlink r:id="rId9">
              <w:r w:rsidRPr="00BE7340">
                <w:rPr>
                  <w:rFonts w:ascii="Tahoma" w:eastAsia="Tahoma" w:hAnsi="Tahoma" w:cs="Tahoma"/>
                  <w:color w:val="1155CC"/>
                  <w:u w:val="single"/>
                </w:rPr>
                <w:t>edison.parra@sabiocaldas.edu.co</w:t>
              </w:r>
            </w:hyperlink>
            <w:r w:rsidRPr="00BE7340">
              <w:rPr>
                <w:rFonts w:ascii="Tahoma" w:eastAsia="Tahoma" w:hAnsi="Tahoma" w:cs="Tahoma"/>
              </w:rPr>
              <w:t xml:space="preserve"> </w:t>
            </w:r>
          </w:p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 xml:space="preserve">          </w:t>
            </w:r>
            <w:hyperlink r:id="rId10">
              <w:r w:rsidRPr="00BE7340">
                <w:rPr>
                  <w:rFonts w:ascii="Tahoma" w:eastAsia="Tahoma" w:hAnsi="Tahoma" w:cs="Tahoma"/>
                  <w:color w:val="1155CC"/>
                  <w:u w:val="single"/>
                </w:rPr>
                <w:t>carlos.pulido@sabiocaldas.edu.co</w:t>
              </w:r>
            </w:hyperlink>
          </w:p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 xml:space="preserve">          </w:t>
            </w:r>
            <w:hyperlink r:id="rId11">
              <w:r w:rsidRPr="00BE7340">
                <w:rPr>
                  <w:rFonts w:ascii="Tahoma" w:eastAsia="Tahoma" w:hAnsi="Tahoma" w:cs="Tahoma"/>
                  <w:color w:val="1155CC"/>
                  <w:u w:val="single"/>
                </w:rPr>
                <w:t>javier.pulido@sabiocaldas.edu.co</w:t>
              </w:r>
            </w:hyperlink>
            <w:r w:rsidRPr="00BE7340">
              <w:rPr>
                <w:rFonts w:ascii="Tahoma" w:eastAsia="Tahoma" w:hAnsi="Tahoma" w:cs="Tahoma"/>
              </w:rPr>
              <w:t xml:space="preserve"> </w:t>
            </w:r>
          </w:p>
          <w:p w:rsidR="00D609A5" w:rsidRPr="00BE7340" w:rsidRDefault="00D609A5">
            <w:pPr>
              <w:rPr>
                <w:rFonts w:ascii="Tahoma" w:eastAsia="Tahoma" w:hAnsi="Tahoma" w:cs="Tahoma"/>
              </w:rPr>
            </w:pPr>
          </w:p>
          <w:p w:rsidR="00D609A5" w:rsidRPr="00BE7340" w:rsidRDefault="0030793D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hAnsi="Tahoma" w:cs="Tahoma"/>
                <w:b/>
              </w:rPr>
              <w:t>Educación física</w:t>
            </w:r>
            <w:r w:rsidRPr="00BE7340">
              <w:rPr>
                <w:rFonts w:ascii="Tahoma" w:hAnsi="Tahoma" w:cs="Tahoma"/>
              </w:rPr>
              <w:t xml:space="preserve">: </w:t>
            </w:r>
            <w:hyperlink r:id="rId12">
              <w:r w:rsidR="00855357" w:rsidRPr="00BE7340">
                <w:rPr>
                  <w:rFonts w:ascii="Tahoma" w:eastAsia="Tahoma" w:hAnsi="Tahoma" w:cs="Tahoma"/>
                  <w:color w:val="1155CC"/>
                  <w:u w:val="single"/>
                </w:rPr>
                <w:t>monica.agudelo@sabiocaldas.edu.co</w:t>
              </w:r>
            </w:hyperlink>
            <w:r w:rsidR="00855357" w:rsidRPr="00BE7340">
              <w:rPr>
                <w:rFonts w:ascii="Tahoma" w:eastAsia="Tahoma" w:hAnsi="Tahoma" w:cs="Tahoma"/>
              </w:rPr>
              <w:t xml:space="preserve">  </w:t>
            </w:r>
          </w:p>
          <w:p w:rsidR="00D609A5" w:rsidRPr="00BE7340" w:rsidRDefault="00D609A5">
            <w:pPr>
              <w:rPr>
                <w:rFonts w:ascii="Tahoma" w:eastAsia="Tahoma" w:hAnsi="Tahoma" w:cs="Tahoma"/>
              </w:rPr>
            </w:pPr>
            <w:bookmarkStart w:id="0" w:name="_heading=h.29sy25h8iq8r" w:colFirst="0" w:colLast="0"/>
            <w:bookmarkEnd w:id="0"/>
          </w:p>
          <w:p w:rsidR="00D609A5" w:rsidRPr="00BE7340" w:rsidRDefault="00855357">
            <w:pPr>
              <w:rPr>
                <w:rFonts w:ascii="Tahoma" w:eastAsia="Tahoma" w:hAnsi="Tahoma" w:cs="Tahoma"/>
                <w:b/>
              </w:rPr>
            </w:pPr>
            <w:bookmarkStart w:id="1" w:name="_heading=h.30j0zll" w:colFirst="0" w:colLast="0"/>
            <w:bookmarkEnd w:id="1"/>
            <w:r w:rsidRPr="00BE7340">
              <w:rPr>
                <w:rFonts w:ascii="Tahoma" w:eastAsia="Tahoma" w:hAnsi="Tahoma" w:cs="Tahoma"/>
                <w:b/>
              </w:rPr>
              <w:t>Tecnología:</w:t>
            </w:r>
          </w:p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 xml:space="preserve">Juan Álvarez: </w:t>
            </w:r>
            <w:hyperlink r:id="rId13">
              <w:r w:rsidRPr="00BE7340">
                <w:rPr>
                  <w:rFonts w:ascii="Tahoma" w:eastAsia="Tahoma" w:hAnsi="Tahoma" w:cs="Tahoma"/>
                  <w:color w:val="1155CC"/>
                  <w:u w:val="single"/>
                </w:rPr>
                <w:t>juan.alvarez@sabiocaldas.edu.co</w:t>
              </w:r>
            </w:hyperlink>
            <w:r w:rsidRPr="00BE7340">
              <w:rPr>
                <w:rFonts w:ascii="Tahoma" w:eastAsia="Tahoma" w:hAnsi="Tahoma" w:cs="Tahoma"/>
              </w:rPr>
              <w:t xml:space="preserve"> </w:t>
            </w:r>
          </w:p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 xml:space="preserve">Sandra Ramírez: </w:t>
            </w:r>
            <w:hyperlink r:id="rId14">
              <w:r w:rsidRPr="00BE7340">
                <w:rPr>
                  <w:rFonts w:ascii="Tahoma" w:eastAsia="Tahoma" w:hAnsi="Tahoma" w:cs="Tahoma"/>
                  <w:color w:val="1155CC"/>
                  <w:u w:val="single"/>
                </w:rPr>
                <w:t>sandra.ramirez@sabiocaldas.edu.co</w:t>
              </w:r>
            </w:hyperlink>
            <w:r w:rsidRPr="00BE7340">
              <w:rPr>
                <w:rFonts w:ascii="Tahoma" w:eastAsia="Tahoma" w:hAnsi="Tahoma" w:cs="Tahoma"/>
              </w:rPr>
              <w:t xml:space="preserve"> </w:t>
            </w:r>
          </w:p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 xml:space="preserve">Yudi Soler: </w:t>
            </w:r>
            <w:hyperlink r:id="rId15">
              <w:r w:rsidRPr="00BE7340">
                <w:rPr>
                  <w:rFonts w:ascii="Tahoma" w:eastAsia="Tahoma" w:hAnsi="Tahoma" w:cs="Tahoma"/>
                  <w:color w:val="1155CC"/>
                  <w:u w:val="single"/>
                </w:rPr>
                <w:t>yudi.soler@sabiocaldas.edu.co</w:t>
              </w:r>
            </w:hyperlink>
            <w:r w:rsidRPr="00BE7340">
              <w:rPr>
                <w:rFonts w:ascii="Tahoma" w:eastAsia="Tahoma" w:hAnsi="Tahoma" w:cs="Tahoma"/>
              </w:rPr>
              <w:t xml:space="preserve"> </w:t>
            </w:r>
          </w:p>
        </w:tc>
      </w:tr>
      <w:tr w:rsidR="00D609A5" w:rsidRPr="00BE7340">
        <w:tc>
          <w:tcPr>
            <w:tcW w:w="1995" w:type="dxa"/>
            <w:gridSpan w:val="4"/>
            <w:shd w:val="clear" w:color="auto" w:fill="D9D9D9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Fecha de envío</w:t>
            </w:r>
          </w:p>
        </w:tc>
        <w:tc>
          <w:tcPr>
            <w:tcW w:w="3285" w:type="dxa"/>
            <w:gridSpan w:val="3"/>
          </w:tcPr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10 de Agosto de 2020</w:t>
            </w:r>
          </w:p>
        </w:tc>
        <w:tc>
          <w:tcPr>
            <w:tcW w:w="2190" w:type="dxa"/>
            <w:shd w:val="clear" w:color="auto" w:fill="D9D9D9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Fecha de entrega</w:t>
            </w:r>
          </w:p>
        </w:tc>
        <w:tc>
          <w:tcPr>
            <w:tcW w:w="3045" w:type="dxa"/>
            <w:gridSpan w:val="3"/>
          </w:tcPr>
          <w:p w:rsidR="00D609A5" w:rsidRPr="00BE7340" w:rsidRDefault="00855357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14 de Agosto de 2020</w:t>
            </w:r>
          </w:p>
        </w:tc>
      </w:tr>
      <w:tr w:rsidR="00D609A5" w:rsidRPr="00BE7340">
        <w:tc>
          <w:tcPr>
            <w:tcW w:w="4455" w:type="dxa"/>
            <w:gridSpan w:val="6"/>
            <w:shd w:val="clear" w:color="auto" w:fill="D9D9D9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 xml:space="preserve">Tiempo de ejecución de la actividad </w:t>
            </w:r>
          </w:p>
        </w:tc>
        <w:tc>
          <w:tcPr>
            <w:tcW w:w="6060" w:type="dxa"/>
            <w:gridSpan w:val="5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>3 horas</w:t>
            </w:r>
          </w:p>
        </w:tc>
      </w:tr>
      <w:tr w:rsidR="00D609A5" w:rsidRPr="00BE7340">
        <w:trPr>
          <w:trHeight w:val="316"/>
        </w:trPr>
        <w:tc>
          <w:tcPr>
            <w:tcW w:w="1215" w:type="dxa"/>
            <w:shd w:val="clear" w:color="auto" w:fill="D9D9D9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TEMA</w:t>
            </w:r>
          </w:p>
        </w:tc>
        <w:tc>
          <w:tcPr>
            <w:tcW w:w="9300" w:type="dxa"/>
            <w:gridSpan w:val="10"/>
          </w:tcPr>
          <w:p w:rsidR="00D609A5" w:rsidRPr="00BE7340" w:rsidRDefault="00855357">
            <w:pPr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 xml:space="preserve">Artes: </w:t>
            </w:r>
            <w:r w:rsidRPr="00BE7340">
              <w:rPr>
                <w:rFonts w:ascii="Tahoma" w:eastAsia="Tahoma" w:hAnsi="Tahoma" w:cs="Tahoma"/>
              </w:rPr>
              <w:t>Rondas infantiles</w:t>
            </w:r>
          </w:p>
          <w:p w:rsidR="00D609A5" w:rsidRPr="00BE7340" w:rsidRDefault="0030793D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  <w:b/>
              </w:rPr>
              <w:t>Educación física</w:t>
            </w:r>
            <w:r w:rsidRPr="00BE7340">
              <w:rPr>
                <w:rFonts w:ascii="Tahoma" w:eastAsia="Tahoma" w:hAnsi="Tahoma" w:cs="Tahoma"/>
              </w:rPr>
              <w:t xml:space="preserve">: </w:t>
            </w:r>
            <w:r w:rsidR="00855357" w:rsidRPr="00BE7340">
              <w:rPr>
                <w:rFonts w:ascii="Tahoma" w:eastAsia="Tahoma" w:hAnsi="Tahoma" w:cs="Tahoma"/>
              </w:rPr>
              <w:t>Juegos espaciales: laberintos, recorridos, atravesar, entrar, salir, transformar</w:t>
            </w:r>
          </w:p>
          <w:p w:rsidR="00D609A5" w:rsidRPr="00BE7340" w:rsidRDefault="00855357" w:rsidP="00BE7340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  <w:b/>
              </w:rPr>
              <w:t>Tecnología</w:t>
            </w:r>
            <w:r w:rsidRPr="00BE7340">
              <w:rPr>
                <w:rFonts w:ascii="Tahoma" w:eastAsia="Tahoma" w:hAnsi="Tahoma" w:cs="Tahoma"/>
              </w:rPr>
              <w:t>: L</w:t>
            </w:r>
            <w:r w:rsidR="00BE7340">
              <w:rPr>
                <w:rFonts w:ascii="Tahoma" w:eastAsia="Tahoma" w:hAnsi="Tahoma" w:cs="Tahoma"/>
              </w:rPr>
              <w:t>as herramientas y sus usos</w:t>
            </w:r>
          </w:p>
        </w:tc>
      </w:tr>
      <w:tr w:rsidR="00D609A5" w:rsidRPr="00BE7340">
        <w:tc>
          <w:tcPr>
            <w:tcW w:w="10515" w:type="dxa"/>
            <w:gridSpan w:val="11"/>
            <w:shd w:val="clear" w:color="auto" w:fill="D9D9D9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  <w:shd w:val="clear" w:color="auto" w:fill="D9D9D9"/>
              </w:rPr>
              <w:t xml:space="preserve">Contextualización </w:t>
            </w:r>
          </w:p>
        </w:tc>
      </w:tr>
      <w:tr w:rsidR="00D609A5" w:rsidRPr="00BE7340">
        <w:trPr>
          <w:trHeight w:val="1620"/>
        </w:trPr>
        <w:tc>
          <w:tcPr>
            <w:tcW w:w="10515" w:type="dxa"/>
            <w:gridSpan w:val="11"/>
            <w:vAlign w:val="center"/>
          </w:tcPr>
          <w:p w:rsidR="00E74BE8" w:rsidRPr="00BE7340" w:rsidRDefault="00E74BE8" w:rsidP="00E74BE8">
            <w:pPr>
              <w:rPr>
                <w:rFonts w:ascii="Tahoma" w:eastAsia="Tahoma" w:hAnsi="Tahoma" w:cs="Tahoma"/>
                <w:b/>
              </w:rPr>
            </w:pPr>
          </w:p>
          <w:p w:rsidR="00E74BE8" w:rsidRPr="00BE7340" w:rsidRDefault="00E74BE8" w:rsidP="00E74BE8">
            <w:pPr>
              <w:rPr>
                <w:rFonts w:ascii="Tahoma" w:eastAsia="Tahoma" w:hAnsi="Tahoma" w:cs="Tahoma"/>
                <w:b/>
              </w:rPr>
            </w:pPr>
          </w:p>
          <w:p w:rsidR="00E74BE8" w:rsidRPr="00BE7340" w:rsidRDefault="00E74BE8" w:rsidP="00E74BE8">
            <w:pPr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  <w:b/>
              </w:rPr>
              <w:t xml:space="preserve">Artes: </w:t>
            </w:r>
            <w:r w:rsidRPr="00BE7340">
              <w:rPr>
                <w:rFonts w:ascii="Tahoma" w:eastAsia="Tahoma" w:hAnsi="Tahoma" w:cs="Tahoma"/>
              </w:rPr>
              <w:t>Una ronda infantil es una canción corta donde podemos encontrar animales, paisajes, objetos y movimientos. El secreto para aprender esta ronda es realizar los movimientos o sonidos que la canción nos indique.</w:t>
            </w:r>
          </w:p>
          <w:p w:rsidR="00E74BE8" w:rsidRPr="00BE7340" w:rsidRDefault="00E74BE8" w:rsidP="00E74BE8">
            <w:pPr>
              <w:rPr>
                <w:rFonts w:ascii="Tahoma" w:eastAsia="Tahoma" w:hAnsi="Tahoma" w:cs="Tahoma"/>
              </w:rPr>
            </w:pPr>
          </w:p>
          <w:p w:rsidR="00D609A5" w:rsidRPr="00BE7340" w:rsidRDefault="00B243B7">
            <w:pPr>
              <w:jc w:val="both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>Educación</w:t>
            </w:r>
            <w:r w:rsidR="00E74BE8" w:rsidRPr="00BE7340">
              <w:rPr>
                <w:rFonts w:ascii="Tahoma" w:eastAsia="Tahoma" w:hAnsi="Tahoma" w:cs="Tahoma"/>
                <w:b/>
              </w:rPr>
              <w:t xml:space="preserve"> F</w:t>
            </w:r>
            <w:r w:rsidRPr="00BE7340">
              <w:rPr>
                <w:rFonts w:ascii="Tahoma" w:eastAsia="Tahoma" w:hAnsi="Tahoma" w:cs="Tahoma"/>
                <w:b/>
              </w:rPr>
              <w:t>ísica</w:t>
            </w:r>
            <w:r w:rsidR="00E74BE8" w:rsidRPr="00BE7340">
              <w:rPr>
                <w:rFonts w:ascii="Tahoma" w:eastAsia="Tahoma" w:hAnsi="Tahoma" w:cs="Tahoma"/>
                <w:b/>
              </w:rPr>
              <w:t xml:space="preserve"> </w:t>
            </w:r>
          </w:p>
          <w:p w:rsidR="00D609A5" w:rsidRPr="00BE7340" w:rsidRDefault="00D609A5">
            <w:pPr>
              <w:jc w:val="both"/>
              <w:rPr>
                <w:rFonts w:ascii="Tahoma" w:eastAsia="Tahoma" w:hAnsi="Tahoma" w:cs="Tahoma"/>
              </w:rPr>
            </w:pPr>
          </w:p>
          <w:p w:rsidR="00D609A5" w:rsidRPr="00BE7340" w:rsidRDefault="00855357">
            <w:pPr>
              <w:jc w:val="both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 xml:space="preserve">En la actividad se tendrá en cuenta </w:t>
            </w:r>
          </w:p>
          <w:p w:rsidR="00D609A5" w:rsidRPr="00BE7340" w:rsidRDefault="00E74B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000000"/>
              </w:rPr>
            </w:pPr>
            <w:r w:rsidRPr="00BE7340">
              <w:rPr>
                <w:rFonts w:ascii="Tahoma" w:hAnsi="Tahoma" w:cs="Tahoma"/>
                <w:noProof/>
                <w:lang w:eastAsia="es-CO"/>
              </w:rPr>
              <w:drawing>
                <wp:anchor distT="114300" distB="114300" distL="114300" distR="114300" simplePos="0" relativeHeight="251659264" behindDoc="0" locked="0" layoutInCell="1" hidden="0" allowOverlap="1" wp14:anchorId="30B976FC" wp14:editId="56167A7C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13335</wp:posOffset>
                  </wp:positionV>
                  <wp:extent cx="1356995" cy="1169035"/>
                  <wp:effectExtent l="19050" t="19050" r="14605" b="12065"/>
                  <wp:wrapSquare wrapText="bothSides"/>
                  <wp:docPr id="1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11690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5357" w:rsidRPr="00BE7340">
              <w:rPr>
                <w:rFonts w:ascii="Tahoma" w:eastAsia="Tahoma" w:hAnsi="Tahoma" w:cs="Tahoma"/>
                <w:color w:val="000000"/>
              </w:rPr>
              <w:t>Relación y exploración del entorno a través de la corporalidad y ajustes en su cuerpo articulado con conocimientos previos en el área.</w:t>
            </w: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:rsidR="00D609A5" w:rsidRPr="00BE7340" w:rsidRDefault="008553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  <w:r w:rsidRPr="00BE7340">
              <w:rPr>
                <w:rFonts w:ascii="Tahoma" w:eastAsia="Tahoma" w:hAnsi="Tahoma" w:cs="Tahoma"/>
                <w:color w:val="333333"/>
                <w:highlight w:val="white"/>
              </w:rPr>
              <w:t>Transversalidad con la dimensión cognitiva en donde los juegos espaciales ingresan a fortalecer la ubicación espacial del estudiante.</w:t>
            </w: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85535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  <w:r w:rsidRPr="00BE7340">
              <w:rPr>
                <w:rFonts w:ascii="Tahoma" w:eastAsia="Tahoma" w:hAnsi="Tahoma" w:cs="Tahoma"/>
                <w:color w:val="333333"/>
                <w:highlight w:val="white"/>
              </w:rPr>
              <w:t>3. Test de entrada</w:t>
            </w:r>
            <w:r w:rsidR="00BE7340">
              <w:rPr>
                <w:rFonts w:ascii="Tahoma" w:eastAsia="Tahoma" w:hAnsi="Tahoma" w:cs="Tahoma"/>
                <w:color w:val="333333"/>
                <w:highlight w:val="white"/>
              </w:rPr>
              <w:t>:</w:t>
            </w:r>
            <w:r w:rsidRPr="00BE7340">
              <w:rPr>
                <w:rFonts w:ascii="Tahoma" w:eastAsia="Tahoma" w:hAnsi="Tahoma" w:cs="Tahoma"/>
                <w:color w:val="333333"/>
                <w:highlight w:val="white"/>
              </w:rPr>
              <w:t xml:space="preserve"> se practicará una prueba polimotor en donde la finalidad es verificar el estado motriz general del estudiante. </w:t>
            </w: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8553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  <w:r w:rsidRPr="00BE7340">
              <w:rPr>
                <w:rFonts w:ascii="Tahoma" w:eastAsia="Tahoma" w:hAnsi="Tahoma" w:cs="Tahoma"/>
                <w:b/>
                <w:color w:val="333333"/>
                <w:highlight w:val="white"/>
              </w:rPr>
              <w:t>T</w:t>
            </w:r>
            <w:r w:rsidR="00BE7340">
              <w:rPr>
                <w:rFonts w:ascii="Tahoma" w:eastAsia="Tahoma" w:hAnsi="Tahoma" w:cs="Tahoma"/>
                <w:b/>
                <w:color w:val="333333"/>
                <w:highlight w:val="white"/>
              </w:rPr>
              <w:t>ecnología</w:t>
            </w: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8553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b/>
                <w:color w:val="333333"/>
                <w:highlight w:val="white"/>
              </w:rPr>
            </w:pPr>
            <w:r w:rsidRPr="00BE7340">
              <w:rPr>
                <w:rFonts w:ascii="Tahoma" w:eastAsia="Tahoma" w:hAnsi="Tahoma" w:cs="Tahoma"/>
                <w:b/>
                <w:color w:val="333333"/>
                <w:highlight w:val="white"/>
              </w:rPr>
              <w:t xml:space="preserve">CARACTERÍSTICAS DE LAS HERRAMIENTAS </w:t>
            </w:r>
          </w:p>
          <w:p w:rsidR="00D609A5" w:rsidRPr="00BE7340" w:rsidRDefault="00855357">
            <w:pPr>
              <w:widowControl w:val="0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00" w:line="276" w:lineRule="auto"/>
              <w:jc w:val="both"/>
              <w:rPr>
                <w:rFonts w:ascii="Tahoma" w:eastAsia="Tahoma" w:hAnsi="Tahoma" w:cs="Tahoma"/>
                <w:b/>
                <w:color w:val="333333"/>
                <w:highlight w:val="white"/>
              </w:rPr>
            </w:pPr>
            <w:r w:rsidRPr="00BE7340">
              <w:rPr>
                <w:rFonts w:ascii="Tahoma" w:eastAsia="Tahoma" w:hAnsi="Tahoma" w:cs="Tahoma"/>
                <w:color w:val="333333"/>
                <w:highlight w:val="white"/>
              </w:rPr>
              <w:t>Nuestras herramientas facilitan los trabajos más complicados y pesados.</w:t>
            </w:r>
          </w:p>
          <w:p w:rsidR="00D609A5" w:rsidRPr="00BE7340" w:rsidRDefault="00855357">
            <w:pPr>
              <w:widowControl w:val="0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  <w:r w:rsidRPr="00BE7340">
              <w:rPr>
                <w:rFonts w:ascii="Tahoma" w:eastAsia="Tahoma" w:hAnsi="Tahoma" w:cs="Tahoma"/>
                <w:color w:val="3A3A3A"/>
                <w:highlight w:val="white"/>
              </w:rPr>
              <w:t>Las herramientas están diseñadas y fabricadas para cumplir diferentes funciones. Servir y tener un propósito específico para cualquier tipo de trabajo. Se trata de artefactos que tienen funciones técnicas en cada área que se utiliza.</w:t>
            </w:r>
          </w:p>
          <w:p w:rsidR="00D609A5" w:rsidRPr="00BE7340" w:rsidRDefault="00855357">
            <w:pPr>
              <w:widowControl w:val="0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600" w:line="276" w:lineRule="auto"/>
              <w:jc w:val="both"/>
              <w:rPr>
                <w:rFonts w:ascii="Tahoma" w:eastAsia="Tahoma" w:hAnsi="Tahoma" w:cs="Tahoma"/>
                <w:color w:val="3A3A3A"/>
                <w:highlight w:val="white"/>
              </w:rPr>
            </w:pPr>
            <w:r w:rsidRPr="00BE7340">
              <w:rPr>
                <w:rFonts w:ascii="Tahoma" w:eastAsia="Tahoma" w:hAnsi="Tahoma" w:cs="Tahoma"/>
                <w:color w:val="3A3A3A"/>
                <w:highlight w:val="white"/>
              </w:rPr>
              <w:lastRenderedPageBreak/>
              <w:t>Hoy en día esta palabra abarca un amplio abanico de conceptos y actividades diferentes. (Desde herramientas manuales hasta herramientas informáticas y máquinas herramientas), pero siempre bajo la idea de que el término herramienta se utiliza para facilitar la realización de cualquier actividad.</w:t>
            </w:r>
            <w:r w:rsidRPr="00BE7340">
              <w:rPr>
                <w:rFonts w:ascii="Tahoma" w:hAnsi="Tahoma" w:cs="Tahoma"/>
                <w:noProof/>
                <w:lang w:eastAsia="es-CO"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914400</wp:posOffset>
                  </wp:positionV>
                  <wp:extent cx="3729038" cy="1781175"/>
                  <wp:effectExtent l="0" t="0" r="0" b="0"/>
                  <wp:wrapSquare wrapText="bothSides" distT="114300" distB="114300" distL="114300" distR="114300"/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038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</w:tc>
      </w:tr>
      <w:tr w:rsidR="00D609A5" w:rsidRPr="00BE7340">
        <w:trPr>
          <w:trHeight w:val="285"/>
        </w:trPr>
        <w:tc>
          <w:tcPr>
            <w:tcW w:w="10515" w:type="dxa"/>
            <w:gridSpan w:val="11"/>
            <w:shd w:val="clear" w:color="auto" w:fill="D9D9D9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lastRenderedPageBreak/>
              <w:t xml:space="preserve">Descripción de la actividad sugerida </w:t>
            </w:r>
          </w:p>
        </w:tc>
      </w:tr>
      <w:tr w:rsidR="00D609A5" w:rsidRPr="00BE7340">
        <w:trPr>
          <w:trHeight w:val="710"/>
        </w:trPr>
        <w:tc>
          <w:tcPr>
            <w:tcW w:w="10515" w:type="dxa"/>
            <w:gridSpan w:val="11"/>
            <w:vAlign w:val="center"/>
          </w:tcPr>
          <w:p w:rsidR="00D609A5" w:rsidRPr="00BE7340" w:rsidRDefault="00D609A5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tbl>
            <w:tblPr>
              <w:tblStyle w:val="aff2"/>
              <w:tblW w:w="998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986"/>
            </w:tblGrid>
            <w:tr w:rsidR="00D609A5" w:rsidRPr="00BE7340" w:rsidTr="00E74BE8">
              <w:tc>
                <w:tcPr>
                  <w:tcW w:w="998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09A5" w:rsidRPr="00BE7340" w:rsidRDefault="00855357">
                  <w:pPr>
                    <w:spacing w:line="240" w:lineRule="auto"/>
                    <w:rPr>
                      <w:rFonts w:ascii="Tahoma" w:eastAsia="Tahoma" w:hAnsi="Tahoma" w:cs="Tahoma"/>
                      <w:b/>
                    </w:rPr>
                  </w:pPr>
                  <w:r w:rsidRPr="00BE7340">
                    <w:rPr>
                      <w:rFonts w:ascii="Tahoma" w:eastAsia="Tahoma" w:hAnsi="Tahoma" w:cs="Tahoma"/>
                      <w:b/>
                    </w:rPr>
                    <w:t>Artes: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Si levanto las manos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para bailar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si levanto los brazos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para volar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Me muevo como una libélula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Me muevo como una libélula</w:t>
                  </w:r>
                </w:p>
                <w:p w:rsidR="00D609A5" w:rsidRPr="00BE7340" w:rsidRDefault="00D609A5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</w:rPr>
                  </w:pP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Si levanto los pies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para caminar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Si levanto las piernas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para marchar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Y muevo toda la cadera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Y muevo toda la cadera</w:t>
                  </w:r>
                </w:p>
                <w:p w:rsidR="00D609A5" w:rsidRPr="00BE7340" w:rsidRDefault="00D609A5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Si me hago chiquito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como un puercoespín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se me paran los pelos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quedando así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Sacudo toda la cabeza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Sacudo toda la cabeza</w:t>
                  </w:r>
                </w:p>
                <w:p w:rsidR="00D609A5" w:rsidRPr="00BE7340" w:rsidRDefault="00D609A5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</w:rPr>
                  </w:pP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Y si giro a un lado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y giro a otro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me caigo sentado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porque estoy mareado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Comic Sans MS" w:hAnsi="Tahoma" w:cs="Tahoma"/>
                      <w:highlight w:val="white"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Y giro giro como un trompo</w:t>
                  </w:r>
                </w:p>
                <w:p w:rsidR="00D609A5" w:rsidRPr="00BE7340" w:rsidRDefault="00855357">
                  <w:pPr>
                    <w:spacing w:line="240" w:lineRule="auto"/>
                    <w:jc w:val="center"/>
                    <w:rPr>
                      <w:rFonts w:ascii="Tahoma" w:eastAsia="Tahoma" w:hAnsi="Tahoma" w:cs="Tahoma"/>
                      <w:b/>
                    </w:rPr>
                  </w:pPr>
                  <w:r w:rsidRPr="00BE7340">
                    <w:rPr>
                      <w:rFonts w:ascii="Tahoma" w:eastAsia="Comic Sans MS" w:hAnsi="Tahoma" w:cs="Tahoma"/>
                      <w:highlight w:val="white"/>
                    </w:rPr>
                    <w:t>Y giro giro como un trompo…</w:t>
                  </w:r>
                </w:p>
              </w:tc>
            </w:tr>
          </w:tbl>
          <w:p w:rsidR="00D609A5" w:rsidRPr="00BE7340" w:rsidRDefault="00D609A5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D609A5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E74BE8" w:rsidRDefault="00E74BE8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BE7340" w:rsidRDefault="00BE7340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BE7340" w:rsidRPr="00BE7340" w:rsidRDefault="00BE7340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E74BE8" w:rsidRPr="00BE7340" w:rsidRDefault="00E74BE8">
            <w:pPr>
              <w:jc w:val="both"/>
              <w:rPr>
                <w:rFonts w:ascii="Tahoma" w:eastAsia="Tahoma" w:hAnsi="Tahoma" w:cs="Tahoma"/>
                <w:b/>
                <w:color w:val="333333"/>
                <w:highlight w:val="white"/>
              </w:rPr>
            </w:pPr>
            <w:r w:rsidRPr="00BE7340">
              <w:rPr>
                <w:rFonts w:ascii="Tahoma" w:eastAsia="Tahoma" w:hAnsi="Tahoma" w:cs="Tahoma"/>
                <w:b/>
                <w:color w:val="333333"/>
                <w:highlight w:val="white"/>
              </w:rPr>
              <w:lastRenderedPageBreak/>
              <w:t xml:space="preserve">EDUCACIÒN FISICA </w:t>
            </w:r>
          </w:p>
          <w:p w:rsidR="00E74BE8" w:rsidRPr="00BE7340" w:rsidRDefault="00E74BE8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855357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  <w:r w:rsidRPr="00BE7340">
              <w:rPr>
                <w:rFonts w:ascii="Tahoma" w:eastAsia="Tahoma" w:hAnsi="Tahoma" w:cs="Tahoma"/>
                <w:color w:val="333333"/>
                <w:highlight w:val="white"/>
              </w:rPr>
              <w:t>Exploraremos varios movimientos de atravesar, entrar y salir, en donde con la ayuda del padre de familia o tutor el estudiante lograra realizar recorridos cortos utilizando movimientos locomotores de gateo, saltos y traslaciones.</w:t>
            </w:r>
          </w:p>
          <w:p w:rsidR="00D609A5" w:rsidRPr="00BE7340" w:rsidRDefault="00D609A5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D609A5" w:rsidRPr="00BE7340" w:rsidRDefault="00855357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  <w:bookmarkStart w:id="2" w:name="_heading=h.3znysh7" w:colFirst="0" w:colLast="0"/>
            <w:bookmarkEnd w:id="2"/>
            <w:r w:rsidRPr="00BE7340">
              <w:rPr>
                <w:rFonts w:ascii="Tahoma" w:eastAsia="Tahoma" w:hAnsi="Tahoma" w:cs="Tahoma"/>
                <w:color w:val="333333"/>
                <w:highlight w:val="white"/>
              </w:rPr>
              <w:t>Recorrido locomotor “reconociendo mi entorno”</w:t>
            </w:r>
          </w:p>
          <w:p w:rsidR="00D609A5" w:rsidRPr="00BE7340" w:rsidRDefault="00D609A5">
            <w:pPr>
              <w:jc w:val="both"/>
              <w:rPr>
                <w:rFonts w:ascii="Tahoma" w:eastAsia="Tahoma" w:hAnsi="Tahoma" w:cs="Tahoma"/>
                <w:color w:val="333333"/>
                <w:highlight w:val="white"/>
              </w:rPr>
            </w:pPr>
          </w:p>
          <w:p w:rsidR="00BE7340" w:rsidRPr="00441F1A" w:rsidRDefault="00BE7340" w:rsidP="00BE73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hAnsi="Tahoma" w:cs="Tahoma"/>
              </w:rPr>
            </w:pPr>
            <w:r w:rsidRPr="00441F1A">
              <w:rPr>
                <w:rFonts w:ascii="Tahoma" w:eastAsia="Tahoma" w:hAnsi="Tahoma" w:cs="Tahoma"/>
                <w:color w:val="333333"/>
              </w:rPr>
              <w:t>El tutor ubicará un recorrido en donde el estudiante logre atravesar un objeto, como una silla o utilizar el cuerpo del padre. El objetivo es que el estudiante pase en gateo por abajo. Luego dibujaremos 5 círculos en el piso en donde el objetivo es que el estudiante salte estilo golosa (pies juntos, en donde se encuentre un aro y separados en donde estén los dos aros al lado), y dibujaremos en el piso unas líneas curvas que el estudiante debe de atravesar al otro lado sin salirse de ella. En esta esquina recogerá un juguete de su preferencia y regresará (practicar el recorrido con variaciones dadas por el padre de familia y al final del juego darle un fuerte abrazo a tu hijo y felicitarlo por la actividad realizada.</w:t>
            </w:r>
            <w:r w:rsidRPr="00441F1A">
              <w:rPr>
                <w:rFonts w:ascii="Tahoma" w:hAnsi="Tahoma" w:cs="Tahoma"/>
                <w:noProof/>
                <w:lang w:eastAsia="es-CO"/>
              </w:rPr>
              <w:drawing>
                <wp:anchor distT="0" distB="0" distL="114300" distR="114300" simplePos="0" relativeHeight="251665408" behindDoc="0" locked="0" layoutInCell="1" hidden="0" allowOverlap="1" wp14:anchorId="17E9EB8D" wp14:editId="03FE4AA1">
                  <wp:simplePos x="0" y="0"/>
                  <wp:positionH relativeFrom="column">
                    <wp:posOffset>3782695</wp:posOffset>
                  </wp:positionH>
                  <wp:positionV relativeFrom="paragraph">
                    <wp:posOffset>233045</wp:posOffset>
                  </wp:positionV>
                  <wp:extent cx="2486025" cy="1838325"/>
                  <wp:effectExtent l="0" t="0" r="0" b="0"/>
                  <wp:wrapSquare wrapText="bothSides" distT="0" distB="0" distL="114300" distR="11430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ahoma" w:hAnsi="Tahoma" w:cs="Tahoma"/>
                <w:color w:val="000000"/>
              </w:rPr>
            </w:pPr>
          </w:p>
          <w:p w:rsidR="00D609A5" w:rsidRPr="00BE7340" w:rsidRDefault="008553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ahoma" w:hAnsi="Tahoma" w:cs="Tahoma"/>
                <w:color w:val="000000"/>
              </w:rPr>
            </w:pPr>
            <w:r w:rsidRPr="00BE7340">
              <w:rPr>
                <w:rFonts w:ascii="Tahoma" w:eastAsia="Tahoma" w:hAnsi="Tahoma" w:cs="Tahoma"/>
                <w:color w:val="333333"/>
              </w:rPr>
              <w:t xml:space="preserve">  </w:t>
            </w:r>
          </w:p>
          <w:p w:rsidR="00D609A5" w:rsidRPr="00BE7340" w:rsidRDefault="00855357">
            <w:pPr>
              <w:jc w:val="both"/>
              <w:rPr>
                <w:rFonts w:ascii="Tahoma" w:hAnsi="Tahoma" w:cs="Tahoma"/>
              </w:rPr>
            </w:pPr>
            <w:r w:rsidRPr="00BE7340">
              <w:rPr>
                <w:rFonts w:ascii="Tahoma" w:hAnsi="Tahoma" w:cs="Tahoma"/>
              </w:rPr>
              <w:t xml:space="preserve">Nos apoyamos con los videos, utilizando recorridos de traslación buscando un lugar determinado y así fortalecer </w:t>
            </w:r>
            <w:r w:rsidR="00E74BE8" w:rsidRPr="00BE7340">
              <w:rPr>
                <w:rFonts w:ascii="Tahoma" w:hAnsi="Tahoma" w:cs="Tahoma"/>
              </w:rPr>
              <w:t>la temática</w:t>
            </w:r>
            <w:r w:rsidRPr="00BE7340">
              <w:rPr>
                <w:rFonts w:ascii="Tahoma" w:hAnsi="Tahoma" w:cs="Tahoma"/>
              </w:rPr>
              <w:t xml:space="preserve"> vista.</w:t>
            </w:r>
          </w:p>
          <w:p w:rsidR="00D609A5" w:rsidRPr="00BE7340" w:rsidRDefault="00D609A5">
            <w:pPr>
              <w:jc w:val="both"/>
              <w:rPr>
                <w:rFonts w:ascii="Tahoma" w:hAnsi="Tahoma" w:cs="Tahoma"/>
              </w:rPr>
            </w:pPr>
          </w:p>
          <w:p w:rsidR="00D609A5" w:rsidRPr="00BE7340" w:rsidRDefault="00855357">
            <w:pPr>
              <w:jc w:val="both"/>
              <w:rPr>
                <w:rFonts w:ascii="Tahoma" w:hAnsi="Tahoma" w:cs="Tahoma"/>
                <w:b/>
              </w:rPr>
            </w:pPr>
            <w:r w:rsidRPr="00BE7340">
              <w:rPr>
                <w:rFonts w:ascii="Tahoma" w:hAnsi="Tahoma" w:cs="Tahoma"/>
                <w:b/>
              </w:rPr>
              <w:t xml:space="preserve">TECNOLOGÍA: </w:t>
            </w:r>
          </w:p>
          <w:p w:rsidR="00D609A5" w:rsidRPr="00BE7340" w:rsidRDefault="00D609A5">
            <w:pPr>
              <w:jc w:val="both"/>
              <w:rPr>
                <w:rFonts w:ascii="Tahoma" w:hAnsi="Tahoma" w:cs="Tahoma"/>
              </w:rPr>
            </w:pPr>
          </w:p>
          <w:p w:rsidR="00D609A5" w:rsidRPr="00BE7340" w:rsidRDefault="00855357">
            <w:pPr>
              <w:spacing w:line="276" w:lineRule="auto"/>
              <w:jc w:val="both"/>
              <w:rPr>
                <w:rFonts w:ascii="Tahoma" w:eastAsia="Tahoma" w:hAnsi="Tahoma" w:cs="Tahoma"/>
                <w:b/>
                <w:highlight w:val="white"/>
              </w:rPr>
            </w:pPr>
            <w:r w:rsidRPr="00BE7340">
              <w:rPr>
                <w:rFonts w:ascii="Tahoma" w:eastAsia="Tahoma" w:hAnsi="Tahoma" w:cs="Tahoma"/>
                <w:b/>
                <w:highlight w:val="white"/>
              </w:rPr>
              <w:t xml:space="preserve">Colorear y Recortar las siguientes imágenes </w:t>
            </w:r>
          </w:p>
          <w:p w:rsidR="00D609A5" w:rsidRPr="00BE7340" w:rsidRDefault="00D609A5">
            <w:pPr>
              <w:spacing w:line="276" w:lineRule="auto"/>
              <w:jc w:val="both"/>
              <w:rPr>
                <w:rFonts w:ascii="Tahoma" w:eastAsia="Tahoma" w:hAnsi="Tahoma" w:cs="Tahoma"/>
                <w:b/>
                <w:highlight w:val="white"/>
              </w:rPr>
            </w:pPr>
          </w:p>
          <w:p w:rsidR="00D609A5" w:rsidRPr="00BE7340" w:rsidRDefault="00855357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ahoma" w:eastAsia="Tahoma" w:hAnsi="Tahoma" w:cs="Tahoma"/>
                <w:highlight w:val="white"/>
              </w:rPr>
            </w:pPr>
            <w:r w:rsidRPr="00BE7340">
              <w:rPr>
                <w:rFonts w:ascii="Tahoma" w:eastAsia="Tahoma" w:hAnsi="Tahoma" w:cs="Tahoma"/>
                <w:highlight w:val="white"/>
              </w:rPr>
              <w:t>Se debe dividir un octavo de cartulina en dos partes y escribir como títulos lo siguiente:</w:t>
            </w:r>
          </w:p>
          <w:p w:rsidR="00D609A5" w:rsidRPr="00BE7340" w:rsidRDefault="00D609A5">
            <w:pPr>
              <w:spacing w:line="276" w:lineRule="auto"/>
              <w:ind w:left="720"/>
              <w:jc w:val="both"/>
              <w:rPr>
                <w:rFonts w:ascii="Tahoma" w:eastAsia="Tahoma" w:hAnsi="Tahoma" w:cs="Tahoma"/>
                <w:highlight w:val="white"/>
              </w:rPr>
            </w:pPr>
          </w:p>
          <w:tbl>
            <w:tblPr>
              <w:tblStyle w:val="aff3"/>
              <w:tblW w:w="8505" w:type="dxa"/>
              <w:tblInd w:w="130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00"/>
              <w:gridCol w:w="4305"/>
            </w:tblGrid>
            <w:tr w:rsidR="00D609A5" w:rsidRPr="00BE7340">
              <w:tc>
                <w:tcPr>
                  <w:tcW w:w="4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09A5" w:rsidRPr="00BE7340" w:rsidRDefault="00855357">
                  <w:pPr>
                    <w:widowControl w:val="0"/>
                    <w:spacing w:line="240" w:lineRule="auto"/>
                    <w:jc w:val="center"/>
                    <w:rPr>
                      <w:rFonts w:ascii="Tahoma" w:eastAsia="Tahoma" w:hAnsi="Tahoma" w:cs="Tahoma"/>
                      <w:highlight w:val="white"/>
                    </w:rPr>
                  </w:pPr>
                  <w:r w:rsidRPr="00BE7340">
                    <w:rPr>
                      <w:rFonts w:ascii="Tahoma" w:eastAsia="Tahoma" w:hAnsi="Tahoma" w:cs="Tahoma"/>
                      <w:highlight w:val="white"/>
                    </w:rPr>
                    <w:t xml:space="preserve">Herramientas </w:t>
                  </w:r>
                </w:p>
              </w:tc>
              <w:tc>
                <w:tcPr>
                  <w:tcW w:w="43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09A5" w:rsidRPr="00BE7340" w:rsidRDefault="00855357">
                  <w:pPr>
                    <w:widowControl w:val="0"/>
                    <w:spacing w:line="240" w:lineRule="auto"/>
                    <w:jc w:val="center"/>
                    <w:rPr>
                      <w:rFonts w:ascii="Tahoma" w:eastAsia="Tahoma" w:hAnsi="Tahoma" w:cs="Tahoma"/>
                      <w:highlight w:val="white"/>
                    </w:rPr>
                  </w:pPr>
                  <w:r w:rsidRPr="00BE7340">
                    <w:rPr>
                      <w:rFonts w:ascii="Tahoma" w:eastAsia="Tahoma" w:hAnsi="Tahoma" w:cs="Tahoma"/>
                      <w:highlight w:val="white"/>
                    </w:rPr>
                    <w:t xml:space="preserve">Máquinas </w:t>
                  </w:r>
                </w:p>
              </w:tc>
            </w:tr>
            <w:tr w:rsidR="00D609A5" w:rsidRPr="00BE7340">
              <w:tc>
                <w:tcPr>
                  <w:tcW w:w="4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09A5" w:rsidRPr="00BE7340" w:rsidRDefault="00D609A5">
                  <w:pPr>
                    <w:widowControl w:val="0"/>
                    <w:spacing w:line="240" w:lineRule="auto"/>
                    <w:rPr>
                      <w:rFonts w:ascii="Tahoma" w:eastAsia="Tahoma" w:hAnsi="Tahoma" w:cs="Tahoma"/>
                      <w:highlight w:val="white"/>
                    </w:rPr>
                  </w:pPr>
                </w:p>
              </w:tc>
              <w:tc>
                <w:tcPr>
                  <w:tcW w:w="43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609A5" w:rsidRPr="00BE7340" w:rsidRDefault="00D609A5">
                  <w:pPr>
                    <w:widowControl w:val="0"/>
                    <w:spacing w:line="240" w:lineRule="auto"/>
                    <w:rPr>
                      <w:rFonts w:ascii="Tahoma" w:eastAsia="Tahoma" w:hAnsi="Tahoma" w:cs="Tahoma"/>
                      <w:highlight w:val="white"/>
                    </w:rPr>
                  </w:pPr>
                </w:p>
              </w:tc>
            </w:tr>
          </w:tbl>
          <w:p w:rsidR="00D609A5" w:rsidRPr="00BE7340" w:rsidRDefault="00D609A5">
            <w:pPr>
              <w:spacing w:line="276" w:lineRule="auto"/>
              <w:ind w:left="720"/>
              <w:jc w:val="both"/>
              <w:rPr>
                <w:rFonts w:ascii="Tahoma" w:eastAsia="Tahoma" w:hAnsi="Tahoma" w:cs="Tahoma"/>
                <w:highlight w:val="white"/>
              </w:rPr>
            </w:pPr>
          </w:p>
          <w:p w:rsidR="00D609A5" w:rsidRPr="00BE7340" w:rsidRDefault="00855357">
            <w:pPr>
              <w:spacing w:line="276" w:lineRule="auto"/>
              <w:jc w:val="both"/>
              <w:rPr>
                <w:rFonts w:ascii="Tahoma" w:hAnsi="Tahoma" w:cs="Tahoma"/>
              </w:rPr>
            </w:pPr>
            <w:r w:rsidRPr="00BE7340">
              <w:rPr>
                <w:rFonts w:ascii="Tahoma" w:eastAsia="Tahoma" w:hAnsi="Tahoma" w:cs="Tahoma"/>
                <w:highlight w:val="white"/>
              </w:rPr>
              <w:t xml:space="preserve">Clasificar las imágenes que han recortado y </w:t>
            </w:r>
            <w:r w:rsidR="00E74BE8" w:rsidRPr="00BE7340">
              <w:rPr>
                <w:rFonts w:ascii="Tahoma" w:eastAsia="Tahoma" w:hAnsi="Tahoma" w:cs="Tahoma"/>
                <w:highlight w:val="white"/>
              </w:rPr>
              <w:t>coloreado (</w:t>
            </w:r>
            <w:r w:rsidRPr="00BE7340">
              <w:rPr>
                <w:rFonts w:ascii="Tahoma" w:eastAsia="Tahoma" w:hAnsi="Tahoma" w:cs="Tahoma"/>
                <w:highlight w:val="white"/>
              </w:rPr>
              <w:t>VER ANEXO)</w:t>
            </w:r>
          </w:p>
          <w:p w:rsidR="00D609A5" w:rsidRPr="00BE7340" w:rsidRDefault="00D609A5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</w:p>
          <w:p w:rsidR="00E74BE8" w:rsidRPr="00BE7340" w:rsidRDefault="00E74BE8">
            <w:pPr>
              <w:jc w:val="both"/>
              <w:rPr>
                <w:rFonts w:ascii="Tahoma" w:hAnsi="Tahoma" w:cs="Tahoma"/>
              </w:rPr>
            </w:pPr>
            <w:r w:rsidRPr="00BE7340">
              <w:rPr>
                <w:rFonts w:ascii="Tahoma" w:hAnsi="Tahoma" w:cs="Tahoma"/>
                <w:noProof/>
                <w:color w:val="000000"/>
                <w:bdr w:val="none" w:sz="0" w:space="0" w:color="auto" w:frame="1"/>
                <w:shd w:val="clear" w:color="auto" w:fill="FFFFFF"/>
                <w:lang w:eastAsia="es-CO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DF45310" wp14:editId="01238095">
                  <wp:simplePos x="0" y="0"/>
                  <wp:positionH relativeFrom="margin">
                    <wp:posOffset>306070</wp:posOffset>
                  </wp:positionH>
                  <wp:positionV relativeFrom="margin">
                    <wp:posOffset>171450</wp:posOffset>
                  </wp:positionV>
                  <wp:extent cx="6086475" cy="5715000"/>
                  <wp:effectExtent l="0" t="0" r="9525" b="0"/>
                  <wp:wrapSquare wrapText="bothSides"/>
                  <wp:docPr id="1" name="Imagen 1" descr="https://lh3.googleusercontent.com/0DqTRdkU0KgCDuuUGCdSaRF2kEhV0bapkaD-v3PD0-ICwN5v6wyMfwyt_6Mwe5Tob-WCLcs98XY7s6Jq8QUm_WVnyYu98pQdKVUP4WogneuC5t1ve3eZg1Q0RpQC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0DqTRdkU0KgCDuuUGCdSaRF2kEhV0bapkaD-v3PD0-ICwN5v6wyMfwyt_6Mwe5Tob-WCLcs98XY7s6Jq8QUm_WVnyYu98pQdKVUP4WogneuC5t1ve3eZg1Q0RpQC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09A5" w:rsidRPr="00BE7340" w:rsidRDefault="00D609A5">
            <w:pPr>
              <w:jc w:val="both"/>
              <w:rPr>
                <w:rFonts w:ascii="Tahoma" w:hAnsi="Tahoma" w:cs="Tahoma"/>
              </w:rPr>
            </w:pPr>
          </w:p>
        </w:tc>
      </w:tr>
      <w:tr w:rsidR="00D609A5" w:rsidRPr="00BE7340">
        <w:tc>
          <w:tcPr>
            <w:tcW w:w="10515" w:type="dxa"/>
            <w:gridSpan w:val="11"/>
            <w:shd w:val="clear" w:color="auto" w:fill="D9D9D9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lastRenderedPageBreak/>
              <w:t>Webgrafía/material fotocopiado (Anexo)</w:t>
            </w:r>
          </w:p>
        </w:tc>
      </w:tr>
      <w:tr w:rsidR="00D609A5" w:rsidRPr="00BE7340">
        <w:trPr>
          <w:trHeight w:val="314"/>
        </w:trPr>
        <w:tc>
          <w:tcPr>
            <w:tcW w:w="10515" w:type="dxa"/>
            <w:gridSpan w:val="11"/>
            <w:vAlign w:val="center"/>
          </w:tcPr>
          <w:p w:rsidR="00D609A5" w:rsidRPr="00BE7340" w:rsidRDefault="00855357">
            <w:pPr>
              <w:jc w:val="both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 xml:space="preserve">Artes: </w:t>
            </w:r>
            <w:hyperlink r:id="rId20">
              <w:r w:rsidRPr="00BE7340">
                <w:rPr>
                  <w:rFonts w:ascii="Tahoma" w:hAnsi="Tahoma" w:cs="Tahoma"/>
                  <w:color w:val="1155CC"/>
                  <w:highlight w:val="white"/>
                  <w:u w:val="single"/>
                </w:rPr>
                <w:t>https://salaamarilla2009.blogspot.com/2017/02/canciones-para-jugar-con-el-cuerpo.html</w:t>
              </w:r>
            </w:hyperlink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</w:rPr>
            </w:pPr>
          </w:p>
          <w:p w:rsidR="00D609A5" w:rsidRPr="00BE7340" w:rsidRDefault="00D546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hAnsi="Tahoma" w:cs="Tahoma"/>
              </w:rPr>
            </w:pPr>
            <w:hyperlink r:id="rId21">
              <w:r w:rsidR="00855357" w:rsidRPr="00BE7340">
                <w:rPr>
                  <w:rFonts w:ascii="Tahoma" w:hAnsi="Tahoma" w:cs="Tahoma"/>
                  <w:color w:val="0000FF"/>
                  <w:u w:val="single"/>
                </w:rPr>
                <w:t>https://www.juegosinfantilespum.com/laberintos-online/01-auto.php</w:t>
              </w:r>
            </w:hyperlink>
          </w:p>
          <w:p w:rsidR="00D609A5" w:rsidRPr="00BE7340" w:rsidRDefault="00D546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</w:rPr>
            </w:pPr>
            <w:hyperlink r:id="rId22">
              <w:r w:rsidR="00855357" w:rsidRPr="00BE7340">
                <w:rPr>
                  <w:rFonts w:ascii="Tahoma" w:hAnsi="Tahoma" w:cs="Tahoma"/>
                  <w:color w:val="0000FF"/>
                  <w:u w:val="single"/>
                </w:rPr>
                <w:t>https://www.youtube.com/watch?v=JsVHuff68VM</w:t>
              </w:r>
            </w:hyperlink>
          </w:p>
          <w:p w:rsidR="00D609A5" w:rsidRPr="00BE7340" w:rsidRDefault="00D60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</w:rPr>
            </w:pPr>
          </w:p>
        </w:tc>
      </w:tr>
      <w:tr w:rsidR="00D609A5" w:rsidRPr="00BE7340">
        <w:tc>
          <w:tcPr>
            <w:tcW w:w="10515" w:type="dxa"/>
            <w:gridSpan w:val="11"/>
            <w:shd w:val="clear" w:color="auto" w:fill="D9D9D9"/>
            <w:vAlign w:val="center"/>
          </w:tcPr>
          <w:p w:rsidR="00D609A5" w:rsidRPr="00BE7340" w:rsidRDefault="00855357">
            <w:pPr>
              <w:jc w:val="center"/>
              <w:rPr>
                <w:rFonts w:ascii="Tahoma" w:eastAsia="Tahoma" w:hAnsi="Tahoma" w:cs="Tahoma"/>
                <w:b/>
              </w:rPr>
            </w:pPr>
            <w:r w:rsidRPr="00BE7340">
              <w:rPr>
                <w:rFonts w:ascii="Tahoma" w:eastAsia="Tahoma" w:hAnsi="Tahoma" w:cs="Tahoma"/>
                <w:b/>
              </w:rPr>
              <w:t xml:space="preserve">Criterios de Evaluación </w:t>
            </w:r>
          </w:p>
        </w:tc>
      </w:tr>
      <w:tr w:rsidR="00D609A5" w:rsidRPr="00BE7340">
        <w:trPr>
          <w:trHeight w:val="280"/>
        </w:trPr>
        <w:tc>
          <w:tcPr>
            <w:tcW w:w="10515" w:type="dxa"/>
            <w:gridSpan w:val="11"/>
            <w:vAlign w:val="center"/>
          </w:tcPr>
          <w:tbl>
            <w:tblPr>
              <w:tblpPr w:leftFromText="141" w:rightFromText="141" w:vertAnchor="text" w:horzAnchor="margin" w:tblpY="-171"/>
              <w:tblOverlap w:val="never"/>
              <w:tblW w:w="10496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96"/>
            </w:tblGrid>
            <w:tr w:rsidR="0030793D" w:rsidRPr="00BE7340" w:rsidTr="0030793D">
              <w:trPr>
                <w:trHeight w:val="280"/>
              </w:trPr>
              <w:tc>
                <w:tcPr>
                  <w:tcW w:w="10496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30793D" w:rsidRPr="00BE7340" w:rsidRDefault="0030793D" w:rsidP="0030793D">
                  <w:pPr>
                    <w:spacing w:before="240" w:line="240" w:lineRule="auto"/>
                    <w:jc w:val="both"/>
                    <w:rPr>
                      <w:rFonts w:ascii="Tahoma" w:eastAsia="Times New Roman" w:hAnsi="Tahoma" w:cs="Tahoma"/>
                      <w:lang w:val="es-ES"/>
                    </w:rPr>
                  </w:pPr>
                  <w:r w:rsidRPr="00BE7340">
                    <w:rPr>
                      <w:rFonts w:ascii="Tahoma" w:eastAsia="Times New Roman" w:hAnsi="Tahoma" w:cs="Tahoma"/>
                      <w:b/>
                      <w:bCs/>
                      <w:color w:val="000000"/>
                      <w:lang w:val="es-ES"/>
                    </w:rPr>
                    <w:t xml:space="preserve">Artes: </w:t>
                  </w:r>
                  <w:r w:rsidRPr="00BE7340">
                    <w:rPr>
                      <w:rFonts w:ascii="Tahoma" w:eastAsia="Times New Roman" w:hAnsi="Tahoma" w:cs="Tahoma"/>
                      <w:color w:val="000000"/>
                      <w:lang w:val="es-ES"/>
                    </w:rPr>
                    <w:t>Desarrolla la competencia de apreciación estética en actividades de reconocimiento de diferentes técnicas a partir de ejercicios prácticos desde el juego dramático como: la escucha, la actuación, el ritmo en la escena en la que evidencia su dominio a través de habilidades motrices.</w:t>
                  </w:r>
                </w:p>
                <w:p w:rsidR="0030793D" w:rsidRPr="00BE7340" w:rsidRDefault="0030793D" w:rsidP="0030793D">
                  <w:pPr>
                    <w:spacing w:before="240" w:line="240" w:lineRule="auto"/>
                    <w:jc w:val="both"/>
                    <w:rPr>
                      <w:rFonts w:ascii="Tahoma" w:eastAsia="Times New Roman" w:hAnsi="Tahoma" w:cs="Tahoma"/>
                      <w:b/>
                      <w:bCs/>
                      <w:color w:val="000000"/>
                      <w:lang w:val="es-ES"/>
                    </w:rPr>
                  </w:pPr>
                  <w:r w:rsidRPr="00BE7340">
                    <w:rPr>
                      <w:rFonts w:ascii="Tahoma" w:eastAsia="Times New Roman" w:hAnsi="Tahoma" w:cs="Tahoma"/>
                      <w:b/>
                      <w:bCs/>
                      <w:color w:val="000000"/>
                      <w:lang w:val="es-ES"/>
                    </w:rPr>
                    <w:t>Educación física </w:t>
                  </w:r>
                </w:p>
                <w:p w:rsidR="0030793D" w:rsidRPr="00BE7340" w:rsidRDefault="0030793D" w:rsidP="0030793D">
                  <w:pPr>
                    <w:numPr>
                      <w:ilvl w:val="0"/>
                      <w:numId w:val="6"/>
                    </w:numPr>
                    <w:spacing w:line="240" w:lineRule="auto"/>
                    <w:jc w:val="both"/>
                    <w:textAlignment w:val="baseline"/>
                    <w:rPr>
                      <w:rFonts w:ascii="Tahoma" w:eastAsia="Times New Roman" w:hAnsi="Tahoma" w:cs="Tahoma"/>
                      <w:b/>
                      <w:bCs/>
                      <w:color w:val="000000"/>
                      <w:lang w:val="es-ES"/>
                    </w:rPr>
                  </w:pPr>
                  <w:r w:rsidRPr="00BE7340">
                    <w:rPr>
                      <w:rFonts w:ascii="Tahoma" w:eastAsia="Times New Roman" w:hAnsi="Tahoma" w:cs="Tahoma"/>
                      <w:color w:val="000000"/>
                      <w:lang w:val="es-ES"/>
                    </w:rPr>
                    <w:t>Fortalece su proceso motor con diferentes movimientos polimotores y recorridos de traslación adelante, lados y atrás en donde el docente realiza heteroevaluación.</w:t>
                  </w:r>
                  <w:r w:rsidRPr="00BE7340">
                    <w:rPr>
                      <w:rFonts w:ascii="Tahoma" w:eastAsia="Times New Roman" w:hAnsi="Tahoma" w:cs="Tahoma"/>
                      <w:b/>
                      <w:bCs/>
                      <w:color w:val="000000"/>
                      <w:lang w:val="es-ES"/>
                    </w:rPr>
                    <w:t> </w:t>
                  </w:r>
                </w:p>
                <w:p w:rsidR="0030793D" w:rsidRPr="00BE7340" w:rsidRDefault="0030793D" w:rsidP="0030793D">
                  <w:pPr>
                    <w:numPr>
                      <w:ilvl w:val="0"/>
                      <w:numId w:val="6"/>
                    </w:numPr>
                    <w:spacing w:after="160" w:line="240" w:lineRule="auto"/>
                    <w:jc w:val="both"/>
                    <w:textAlignment w:val="baseline"/>
                    <w:rPr>
                      <w:rFonts w:ascii="Tahoma" w:eastAsia="Times New Roman" w:hAnsi="Tahoma" w:cs="Tahoma"/>
                      <w:color w:val="000000"/>
                      <w:lang w:val="es-ES"/>
                    </w:rPr>
                  </w:pPr>
                  <w:r w:rsidRPr="00BE7340">
                    <w:rPr>
                      <w:rFonts w:ascii="Tahoma" w:eastAsia="Times New Roman" w:hAnsi="Tahoma" w:cs="Tahoma"/>
                      <w:color w:val="000000"/>
                      <w:lang w:val="es-ES"/>
                    </w:rPr>
                    <w:t>Presentar evidencia fotográfica de las actividades realizadas.</w:t>
                  </w:r>
                </w:p>
                <w:p w:rsidR="0030793D" w:rsidRPr="00BE7340" w:rsidRDefault="0030793D" w:rsidP="00BE7340">
                  <w:pPr>
                    <w:spacing w:after="160" w:line="240" w:lineRule="auto"/>
                    <w:jc w:val="both"/>
                    <w:rPr>
                      <w:rFonts w:ascii="Tahoma" w:eastAsia="Times New Roman" w:hAnsi="Tahoma" w:cs="Tahoma"/>
                      <w:lang w:val="es-ES"/>
                    </w:rPr>
                  </w:pPr>
                  <w:r w:rsidRPr="00BE7340">
                    <w:rPr>
                      <w:rFonts w:ascii="Tahoma" w:eastAsia="Times New Roman" w:hAnsi="Tahoma" w:cs="Tahoma"/>
                      <w:b/>
                      <w:bCs/>
                      <w:color w:val="000000"/>
                      <w:lang w:val="es-ES"/>
                    </w:rPr>
                    <w:t>T</w:t>
                  </w:r>
                  <w:r w:rsidR="00BE7340">
                    <w:rPr>
                      <w:rFonts w:ascii="Tahoma" w:eastAsia="Times New Roman" w:hAnsi="Tahoma" w:cs="Tahoma"/>
                      <w:b/>
                      <w:bCs/>
                      <w:color w:val="000000"/>
                      <w:lang w:val="es-ES"/>
                    </w:rPr>
                    <w:t>ecnología</w:t>
                  </w:r>
                  <w:r w:rsidRPr="00BE7340">
                    <w:rPr>
                      <w:rFonts w:ascii="Tahoma" w:eastAsia="Times New Roman" w:hAnsi="Tahoma" w:cs="Tahoma"/>
                      <w:color w:val="000000"/>
                      <w:lang w:val="es-ES"/>
                    </w:rPr>
                    <w:t>: Reconocer las herramientas y las máquinas según su funcionamiento y ayuda en el entorno</w:t>
                  </w:r>
                  <w:r w:rsidR="00BE7340">
                    <w:rPr>
                      <w:rFonts w:ascii="Tahoma" w:eastAsia="Times New Roman" w:hAnsi="Tahoma" w:cs="Tahoma"/>
                      <w:color w:val="000000"/>
                      <w:lang w:val="es-ES"/>
                    </w:rPr>
                    <w:t>.</w:t>
                  </w:r>
                  <w:bookmarkStart w:id="3" w:name="_GoBack"/>
                  <w:bookmarkEnd w:id="3"/>
                  <w:r w:rsidRPr="00BE7340">
                    <w:rPr>
                      <w:rFonts w:ascii="Tahoma" w:eastAsia="Times New Roman" w:hAnsi="Tahoma" w:cs="Tahoma"/>
                      <w:color w:val="000000"/>
                      <w:lang w:val="es-ES"/>
                    </w:rPr>
                    <w:t>  </w:t>
                  </w:r>
                </w:p>
              </w:tc>
            </w:tr>
          </w:tbl>
          <w:p w:rsidR="00E74BE8" w:rsidRPr="00BE7340" w:rsidRDefault="00E74BE8" w:rsidP="00E74BE8">
            <w:pPr>
              <w:rPr>
                <w:rFonts w:ascii="Tahoma" w:eastAsia="Times New Roman" w:hAnsi="Tahoma" w:cs="Tahoma"/>
                <w:lang w:val="es-ES"/>
              </w:rPr>
            </w:pPr>
          </w:p>
          <w:p w:rsidR="00E74BE8" w:rsidRPr="00BE7340" w:rsidRDefault="00E74BE8" w:rsidP="00E7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b/>
                <w:color w:val="000000"/>
                <w:lang w:val="es-ES"/>
              </w:rPr>
            </w:pPr>
          </w:p>
          <w:p w:rsidR="00E74BE8" w:rsidRPr="00BE7340" w:rsidRDefault="00E74BE8" w:rsidP="00E7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</w:p>
          <w:p w:rsidR="00E74BE8" w:rsidRPr="00BE7340" w:rsidRDefault="00E74BE8" w:rsidP="00E7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</w:p>
          <w:p w:rsidR="00E74BE8" w:rsidRPr="00BE7340" w:rsidRDefault="00E74BE8" w:rsidP="00E7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</w:p>
          <w:p w:rsidR="00E74BE8" w:rsidRPr="00BE7340" w:rsidRDefault="00E7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</w:p>
          <w:p w:rsidR="00E74BE8" w:rsidRPr="00BE7340" w:rsidRDefault="00E7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</w:p>
          <w:p w:rsidR="00E74BE8" w:rsidRPr="00BE7340" w:rsidRDefault="00E7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</w:p>
          <w:p w:rsidR="00E74BE8" w:rsidRPr="00BE7340" w:rsidRDefault="008553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ahoma" w:eastAsia="Tahoma" w:hAnsi="Tahoma" w:cs="Tahoma"/>
              </w:rPr>
            </w:pPr>
            <w:r w:rsidRPr="00BE7340">
              <w:rPr>
                <w:rFonts w:ascii="Tahoma" w:eastAsia="Tahoma" w:hAnsi="Tahoma" w:cs="Tahoma"/>
              </w:rPr>
              <w:t xml:space="preserve">  </w:t>
            </w:r>
          </w:p>
          <w:p w:rsidR="00D609A5" w:rsidRPr="00BE7340" w:rsidRDefault="00D609A5" w:rsidP="00E74BE8">
            <w:pPr>
              <w:rPr>
                <w:rFonts w:ascii="Tahoma" w:eastAsia="Tahoma" w:hAnsi="Tahoma" w:cs="Tahoma"/>
              </w:rPr>
            </w:pPr>
          </w:p>
        </w:tc>
      </w:tr>
    </w:tbl>
    <w:p w:rsidR="00D609A5" w:rsidRPr="00BE7340" w:rsidRDefault="00855357">
      <w:pPr>
        <w:ind w:left="426" w:hanging="720"/>
        <w:rPr>
          <w:rFonts w:ascii="Tahoma" w:eastAsia="Tahoma" w:hAnsi="Tahoma" w:cs="Tahoma"/>
        </w:rPr>
      </w:pPr>
      <w:r w:rsidRPr="00BE7340">
        <w:rPr>
          <w:rFonts w:ascii="Tahoma" w:hAnsi="Tahoma" w:cs="Tahoma"/>
          <w:noProof/>
          <w:lang w:eastAsia="es-CO"/>
        </w:rPr>
        <w:lastRenderedPageBreak/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7000875" cy="6024562"/>
            <wp:effectExtent l="-488156" t="488156" r="-488156" b="488156"/>
            <wp:wrapSquare wrapText="bothSides" distT="114300" distB="114300" distL="114300" distR="11430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0875" cy="6024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09A5" w:rsidRPr="00BE7340" w:rsidRDefault="00D609A5">
      <w:pPr>
        <w:rPr>
          <w:rFonts w:ascii="Tahoma" w:eastAsia="Tahoma" w:hAnsi="Tahoma" w:cs="Tahoma"/>
        </w:rPr>
      </w:pPr>
    </w:p>
    <w:sectPr w:rsidR="00D609A5" w:rsidRPr="00BE7340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683" w:rsidRDefault="00D54683" w:rsidP="00E74BE8">
      <w:pPr>
        <w:spacing w:line="240" w:lineRule="auto"/>
      </w:pPr>
      <w:r>
        <w:separator/>
      </w:r>
    </w:p>
  </w:endnote>
  <w:endnote w:type="continuationSeparator" w:id="0">
    <w:p w:rsidR="00D54683" w:rsidRDefault="00D54683" w:rsidP="00E74B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683" w:rsidRDefault="00D54683" w:rsidP="00E74BE8">
      <w:pPr>
        <w:spacing w:line="240" w:lineRule="auto"/>
      </w:pPr>
      <w:r>
        <w:separator/>
      </w:r>
    </w:p>
  </w:footnote>
  <w:footnote w:type="continuationSeparator" w:id="0">
    <w:p w:rsidR="00D54683" w:rsidRDefault="00D54683" w:rsidP="00E74B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66B3"/>
    <w:multiLevelType w:val="multilevel"/>
    <w:tmpl w:val="3D043F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6B94ECD"/>
    <w:multiLevelType w:val="multilevel"/>
    <w:tmpl w:val="9132C22E"/>
    <w:lvl w:ilvl="0">
      <w:start w:val="1"/>
      <w:numFmt w:val="upperLetter"/>
      <w:lvlText w:val="%1."/>
      <w:lvlJc w:val="left"/>
      <w:pPr>
        <w:ind w:left="720" w:hanging="360"/>
      </w:pPr>
      <w:rPr>
        <w:rFonts w:ascii="Tahoma" w:eastAsia="Tahoma" w:hAnsi="Tahoma" w:cs="Tahoma"/>
        <w:color w:val="33333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67BEA"/>
    <w:multiLevelType w:val="multilevel"/>
    <w:tmpl w:val="3DA0A0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D401A85"/>
    <w:multiLevelType w:val="multilevel"/>
    <w:tmpl w:val="21CCE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562D69"/>
    <w:multiLevelType w:val="multilevel"/>
    <w:tmpl w:val="81A62E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E825C7"/>
    <w:multiLevelType w:val="multilevel"/>
    <w:tmpl w:val="D85E1AD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9A5"/>
    <w:rsid w:val="0030793D"/>
    <w:rsid w:val="00855357"/>
    <w:rsid w:val="00B243B7"/>
    <w:rsid w:val="00B64662"/>
    <w:rsid w:val="00BE7340"/>
    <w:rsid w:val="00D54683"/>
    <w:rsid w:val="00D609A5"/>
    <w:rsid w:val="00E74BE8"/>
    <w:rsid w:val="00FA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950CE"/>
  <w15:docId w15:val="{008AEFAC-97C5-4F70-9667-125369D0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CO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39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90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C2116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21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5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96A77"/>
    <w:pPr>
      <w:ind w:left="720"/>
      <w:contextualSpacing/>
    </w:pPr>
  </w:style>
  <w:style w:type="table" w:customStyle="1" w:styleId="afd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612ADE"/>
    <w:rPr>
      <w:b/>
      <w:bCs/>
    </w:rPr>
  </w:style>
  <w:style w:type="paragraph" w:customStyle="1" w:styleId="Default">
    <w:name w:val="Default"/>
    <w:rsid w:val="003415D9"/>
    <w:pPr>
      <w:autoSpaceDE w:val="0"/>
      <w:autoSpaceDN w:val="0"/>
      <w:adjustRightInd w:val="0"/>
      <w:spacing w:line="240" w:lineRule="auto"/>
    </w:pPr>
    <w:rPr>
      <w:rFonts w:ascii="Tahoma" w:hAnsi="Tahoma" w:cs="Tahoma"/>
      <w:color w:val="000000"/>
      <w:sz w:val="24"/>
      <w:szCs w:val="24"/>
    </w:rPr>
  </w:style>
  <w:style w:type="table" w:customStyle="1" w:styleId="aff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74BE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4BE8"/>
  </w:style>
  <w:style w:type="paragraph" w:styleId="Piedepgina">
    <w:name w:val="footer"/>
    <w:basedOn w:val="Normal"/>
    <w:link w:val="PiedepginaCar"/>
    <w:uiPriority w:val="99"/>
    <w:unhideWhenUsed/>
    <w:rsid w:val="00E74BE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4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8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6267">
          <w:marLeft w:val="-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juan.alvarez@sabiocaldas.edu.co" TargetMode="Externa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yperlink" Target="https://www.juegosinfantilespum.com/laberintos-online/01-auto.php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onica.agudelo@sabiocaldas.edu.co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hyperlink" Target="https://salaamarilla2009.blogspot.com/2017/02/canciones-para-jugar-con-el-cuerpo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vier.pulido@sabiocaldas.edu.c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yudi.soler@sabiocaldas.edu.co" TargetMode="External"/><Relationship Id="rId23" Type="http://schemas.openxmlformats.org/officeDocument/2006/relationships/image" Target="media/image6.png"/><Relationship Id="rId10" Type="http://schemas.openxmlformats.org/officeDocument/2006/relationships/hyperlink" Target="mailto:carlos.pulido@sabiocaldas.edu.co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edison.parra@sabiocaldas.edu.co" TargetMode="External"/><Relationship Id="rId14" Type="http://schemas.openxmlformats.org/officeDocument/2006/relationships/hyperlink" Target="mailto:sandra.ramirez@sabiocaldas.edu.co" TargetMode="External"/><Relationship Id="rId22" Type="http://schemas.openxmlformats.org/officeDocument/2006/relationships/hyperlink" Target="https://www.youtube.com/watch?v=JsVHuff68V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1Wcbfw0I+FegcxS73YRlTLs8lw==">AMUW2mWkNrP8psutEJFub8OQbQq5bBMqxH1m112X5tisb8v7e2ifEBGZwupJlCoexRiakqlNGJ7YkdrJNHHOyvniY7q+JMk8xBOzQr9dja49HlSRETcr4kgPhbMWNZQqlNpis4HJyY/USOZT2qHGaFiS2xIrUoNRWsAHBvpR90sg7wReIV4dETjUmZSDQuQWsYqMCPvZitEC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921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Windows</cp:lastModifiedBy>
  <cp:revision>2</cp:revision>
  <dcterms:created xsi:type="dcterms:W3CDTF">2020-08-05T16:15:00Z</dcterms:created>
  <dcterms:modified xsi:type="dcterms:W3CDTF">2020-08-05T16:15:00Z</dcterms:modified>
</cp:coreProperties>
</file>