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4B30" w14:textId="77777777" w:rsidR="00454A27" w:rsidRPr="009E0E4E" w:rsidRDefault="00454A27" w:rsidP="003359F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9E0E4E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64828C87" w14:textId="4C7A229F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MÓNICA VÁSQUEZ ORTIZ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400467C" w14:textId="2AF33F73" w:rsidR="001A0F81" w:rsidRPr="009E0E4E" w:rsidRDefault="00AE294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</w:tr>
      <w:tr w:rsidR="001A0F81" w:rsidRPr="009E0E4E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7CADC16D" w:rsidR="001A0F81" w:rsidRPr="009E0E4E" w:rsidRDefault="00DB4C01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CIENCIAS SOCIALES</w:t>
            </w:r>
          </w:p>
        </w:tc>
      </w:tr>
      <w:tr w:rsidR="001A0F81" w:rsidRPr="009E0E4E" w14:paraId="46BE5B26" w14:textId="77777777" w:rsidTr="009C0B64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20D92DCA" w14:textId="2DC0626F" w:rsidR="001A0F81" w:rsidRPr="00EC5752" w:rsidRDefault="00D40FE6" w:rsidP="00DB4C01">
            <w:pPr>
              <w:tabs>
                <w:tab w:val="center" w:pos="3330"/>
                <w:tab w:val="left" w:pos="5490"/>
              </w:tabs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DB4C01" w:rsidRPr="00C4784E">
                <w:rPr>
                  <w:rStyle w:val="Hipervnculo"/>
                  <w:rFonts w:ascii="Tahoma" w:hAnsi="Tahoma" w:cs="Tahoma"/>
                  <w:sz w:val="24"/>
                  <w:szCs w:val="24"/>
                </w:rPr>
                <w:t>monica.vasquez@sabiocaldas.edu.co</w:t>
              </w:r>
            </w:hyperlink>
            <w:r w:rsidR="00DB4C0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A0F81" w:rsidRPr="009E0E4E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596BEB11" w:rsidR="001A0F81" w:rsidRPr="009E0E4E" w:rsidRDefault="00962619" w:rsidP="001A0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Marzo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533D4D2F" w:rsidR="001A0F81" w:rsidRPr="009E0E4E" w:rsidRDefault="00962619" w:rsidP="009C0B64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1A0F81" w:rsidRPr="009E0E4E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750E2DBF" w:rsidR="001A0F81" w:rsidRPr="009E0E4E" w:rsidRDefault="00962619" w:rsidP="009C0B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SEMANA</w:t>
            </w:r>
          </w:p>
        </w:tc>
      </w:tr>
      <w:tr w:rsidR="001A0F81" w:rsidRPr="009E0E4E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70811839" w:rsidR="001A0F81" w:rsidRPr="00DB4C01" w:rsidRDefault="00DB4C01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</w:rPr>
            </w:pPr>
            <w:r w:rsidRPr="00DB4C01">
              <w:rPr>
                <w:rFonts w:ascii="Tahoma" w:eastAsia="Comic Sans MS" w:hAnsi="Tahoma" w:cs="Tahoma"/>
              </w:rPr>
              <w:t>PLAN DE MEJORAMIENTO</w:t>
            </w:r>
          </w:p>
        </w:tc>
      </w:tr>
    </w:tbl>
    <w:p w14:paraId="60E8DE1A" w14:textId="77777777" w:rsidR="001A0F81" w:rsidRPr="009E0E4E" w:rsidRDefault="001A0F81" w:rsidP="001A0F8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5"/>
        <w:gridCol w:w="1040"/>
        <w:gridCol w:w="2352"/>
      </w:tblGrid>
      <w:tr w:rsidR="005C426D" w:rsidRPr="009E0E4E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9E0E4E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C7EA2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2BCCE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F20E45" w14:textId="77777777" w:rsidR="005C426D" w:rsidRPr="009E0E4E" w:rsidRDefault="005C426D" w:rsidP="003359F8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D95E3B6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2AB1765" w14:textId="71C6DCB6" w:rsidR="005C426D" w:rsidRDefault="005C426D" w:rsidP="003359F8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</w:p>
          <w:p w14:paraId="3A4D94EF" w14:textId="18AD464D" w:rsidR="00DB4C01" w:rsidRPr="009E0E4E" w:rsidRDefault="00DB4C01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 xml:space="preserve"> - 01</w:t>
            </w:r>
          </w:p>
        </w:tc>
      </w:tr>
      <w:tr w:rsidR="005C426D" w:rsidRPr="009E0E4E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5C426D" w:rsidRPr="009E0E4E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>/0</w:t>
            </w:r>
            <w:r w:rsidRPr="009E0E4E">
              <w:rPr>
                <w:rFonts w:ascii="Tahoma" w:hAnsi="Tahoma" w:cs="Tahoma"/>
                <w:sz w:val="24"/>
                <w:szCs w:val="24"/>
              </w:rPr>
              <w:t>3</w:t>
            </w:r>
            <w:r w:rsidR="002D3034" w:rsidRPr="009E0E4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</w:tr>
      <w:tr w:rsidR="005C426D" w:rsidRPr="009E0E4E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9E0E4E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9E0E4E" w:rsidRDefault="003E1E79" w:rsidP="003E1E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9E0E4E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3BFDED5A" w14:textId="77777777" w:rsidR="00962619" w:rsidRDefault="00962619" w:rsidP="00613CFB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179DB5BC" w14:textId="4DE9B7A5" w:rsidR="009D5F60" w:rsidRDefault="00613CFB" w:rsidP="00613CFB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Señores padres de familia y estudiantes: El proceso de superación de propósitos </w:t>
            </w:r>
            <w:r w:rsidR="001E0A5C">
              <w:rPr>
                <w:rFonts w:ascii="Tahoma" w:hAnsi="Tahoma" w:cs="Tahoma"/>
              </w:rPr>
              <w:t>tiene como finalidad</w:t>
            </w:r>
            <w:r>
              <w:rPr>
                <w:rFonts w:ascii="Tahoma" w:hAnsi="Tahoma" w:cs="Tahoma"/>
              </w:rPr>
              <w:t xml:space="preserve"> </w:t>
            </w:r>
            <w:r w:rsidR="001E0A5C">
              <w:rPr>
                <w:rFonts w:ascii="Tahoma" w:hAnsi="Tahoma" w:cs="Tahoma"/>
              </w:rPr>
              <w:t>el avance de los objetivos</w:t>
            </w:r>
            <w:r w:rsidR="00F92F0F">
              <w:rPr>
                <w:rFonts w:ascii="Tahoma" w:hAnsi="Tahoma" w:cs="Tahoma"/>
              </w:rPr>
              <w:t xml:space="preserve"> pendientes del estudiante durante el primer periodo académico. Por medio </w:t>
            </w:r>
            <w:r>
              <w:rPr>
                <w:rFonts w:ascii="Tahoma" w:hAnsi="Tahoma" w:cs="Tahoma"/>
              </w:rPr>
              <w:t xml:space="preserve">del Plan de Mejoramiento, </w:t>
            </w:r>
            <w:r w:rsidR="00F92F0F">
              <w:rPr>
                <w:rFonts w:ascii="Tahoma" w:hAnsi="Tahoma" w:cs="Tahoma"/>
              </w:rPr>
              <w:t>desarrollarán actividades, pa</w:t>
            </w:r>
            <w:r w:rsidR="001E0A5C">
              <w:rPr>
                <w:rFonts w:ascii="Tahoma" w:hAnsi="Tahoma" w:cs="Tahoma"/>
              </w:rPr>
              <w:t>utas o criterios con el motivo</w:t>
            </w:r>
            <w:r w:rsidR="00F92F0F">
              <w:rPr>
                <w:rFonts w:ascii="Tahoma" w:hAnsi="Tahoma" w:cs="Tahoma"/>
              </w:rPr>
              <w:t xml:space="preserve"> de aprobar; por lo ta</w:t>
            </w:r>
            <w:r w:rsidR="001E0A5C">
              <w:rPr>
                <w:rFonts w:ascii="Tahoma" w:hAnsi="Tahoma" w:cs="Tahoma"/>
              </w:rPr>
              <w:t>nto debe incluir</w:t>
            </w:r>
            <w:r w:rsidR="00F92F0F">
              <w:rPr>
                <w:rFonts w:ascii="Tahoma" w:hAnsi="Tahoma" w:cs="Tahoma"/>
              </w:rPr>
              <w:t xml:space="preserve"> todos los discernimientos del contenido</w:t>
            </w:r>
            <w:r w:rsidR="001E0A5C">
              <w:rPr>
                <w:rFonts w:ascii="Tahoma" w:hAnsi="Tahoma" w:cs="Tahoma"/>
              </w:rPr>
              <w:t>.</w:t>
            </w:r>
            <w:r w:rsidR="00F92F0F">
              <w:rPr>
                <w:rFonts w:ascii="Tahoma" w:hAnsi="Tahoma" w:cs="Tahoma"/>
              </w:rPr>
              <w:t xml:space="preserve"> </w:t>
            </w:r>
          </w:p>
          <w:p w14:paraId="7B912961" w14:textId="77777777" w:rsidR="00DD189F" w:rsidRDefault="00DD189F" w:rsidP="00962619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7F8BEAAB" w14:textId="7ADC96C6" w:rsidR="00DD189F" w:rsidRPr="00274816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</w:tc>
      </w:tr>
      <w:tr w:rsidR="00803A7F" w:rsidRPr="009E0E4E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DA3D9D" w:rsidRPr="009E0E4E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054FA2D9" w14:textId="7B1EB254" w:rsidR="001E0A5C" w:rsidRPr="00962619" w:rsidRDefault="001E0A5C" w:rsidP="00C0652E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Elabora una </w:t>
            </w:r>
            <w:r w:rsidRPr="00962619">
              <w:rPr>
                <w:rFonts w:ascii="Tahoma" w:hAnsi="Tahoma" w:cs="Tahoma"/>
                <w:b/>
                <w:bCs/>
                <w:sz w:val="24"/>
                <w:szCs w:val="24"/>
              </w:rPr>
              <w:t>INFOGRAFIA</w:t>
            </w:r>
            <w:r w:rsidRPr="00962619">
              <w:rPr>
                <w:rFonts w:ascii="Tahoma" w:hAnsi="Tahoma" w:cs="Tahoma"/>
                <w:bCs/>
                <w:sz w:val="24"/>
                <w:szCs w:val="24"/>
              </w:rPr>
              <w:t>, en Word</w:t>
            </w:r>
            <w:r w:rsidR="007C1332" w:rsidRPr="00962619">
              <w:rPr>
                <w:rFonts w:ascii="Tahoma" w:hAnsi="Tahoma" w:cs="Tahoma"/>
                <w:bCs/>
                <w:sz w:val="24"/>
                <w:szCs w:val="24"/>
              </w:rPr>
              <w:t>, Canva</w:t>
            </w:r>
            <w:r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 o a mano, en la que expliques las características generales de: </w:t>
            </w:r>
          </w:p>
          <w:p w14:paraId="4770B7F3" w14:textId="064BAACF" w:rsidR="00CF3A65" w:rsidRPr="00962619" w:rsidRDefault="00CF3A65" w:rsidP="00962619">
            <w:pPr>
              <w:pStyle w:val="Default"/>
              <w:numPr>
                <w:ilvl w:val="0"/>
                <w:numId w:val="28"/>
              </w:numPr>
              <w:jc w:val="both"/>
            </w:pPr>
            <w:r w:rsidRPr="00962619">
              <w:t xml:space="preserve">Principales O.N.G. que trabajan en beneficio del medio ambiente. </w:t>
            </w:r>
          </w:p>
          <w:p w14:paraId="2AFE5669" w14:textId="5E163069" w:rsidR="00CF3A65" w:rsidRPr="00962619" w:rsidRDefault="00CF3A65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962619">
              <w:rPr>
                <w:sz w:val="24"/>
                <w:szCs w:val="24"/>
              </w:rPr>
              <w:t xml:space="preserve">Desarrollo sostenible en Colombia. </w:t>
            </w:r>
          </w:p>
          <w:p w14:paraId="7BF38069" w14:textId="671CA970" w:rsidR="00DD189F" w:rsidRPr="00962619" w:rsidRDefault="0006066D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</w:pPr>
            <w:r w:rsidRPr="00962619"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  <w:t>Introducción a la política y la economía.</w:t>
            </w:r>
          </w:p>
          <w:p w14:paraId="3428D99E" w14:textId="69919706" w:rsidR="0006066D" w:rsidRPr="00962619" w:rsidRDefault="0006066D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</w:pPr>
            <w:r w:rsidRPr="00962619"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  <w:t>Regímenes y sistemas políticos</w:t>
            </w:r>
          </w:p>
          <w:p w14:paraId="724C34F4" w14:textId="7AEE0ED4" w:rsidR="0006066D" w:rsidRPr="00962619" w:rsidRDefault="0006066D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</w:pPr>
            <w:r w:rsidRPr="00962619"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  <w:t>ECONOMÍA</w:t>
            </w:r>
          </w:p>
          <w:p w14:paraId="30D4A570" w14:textId="4EDC2E0F" w:rsidR="0006066D" w:rsidRPr="00962619" w:rsidRDefault="0006066D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</w:pPr>
            <w:r w:rsidRPr="00962619">
              <w:rPr>
                <w:rFonts w:ascii="Tahoma" w:eastAsiaTheme="minorHAnsi" w:hAnsi="Tahoma" w:cs="Tahoma"/>
                <w:color w:val="auto"/>
                <w:sz w:val="24"/>
                <w:szCs w:val="24"/>
                <w:lang w:eastAsia="en-US"/>
              </w:rPr>
              <w:t>Macroeconomía</w:t>
            </w:r>
          </w:p>
          <w:p w14:paraId="38620E18" w14:textId="59D758F7" w:rsidR="0006066D" w:rsidRPr="00962619" w:rsidRDefault="0006066D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Mercado de divisas </w:t>
            </w:r>
          </w:p>
          <w:p w14:paraId="0C238478" w14:textId="77777777" w:rsidR="0006066D" w:rsidRPr="0006066D" w:rsidRDefault="0006066D" w:rsidP="00C0652E">
            <w:pPr>
              <w:jc w:val="both"/>
              <w:rPr>
                <w:rFonts w:ascii="Tahoma" w:hAnsi="Tahoma" w:cs="Tahoma"/>
                <w:bCs/>
              </w:rPr>
            </w:pPr>
          </w:p>
          <w:p w14:paraId="6B05BFE1" w14:textId="57603C34" w:rsidR="00DD189F" w:rsidRPr="003F0F91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03A7F" w:rsidRPr="009E0E4E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Webgrafía/material </w:t>
            </w:r>
            <w:r w:rsidR="002D3034" w:rsidRPr="009E0E4E">
              <w:rPr>
                <w:rFonts w:ascii="Tahoma" w:hAnsi="Tahoma" w:cs="Tahoma"/>
                <w:b/>
                <w:sz w:val="24"/>
                <w:szCs w:val="24"/>
              </w:rPr>
              <w:t>fotocopiado</w:t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 (Anexo)</w:t>
            </w:r>
          </w:p>
        </w:tc>
      </w:tr>
      <w:tr w:rsidR="00803A7F" w:rsidRPr="009E0E4E" w14:paraId="738DA7DB" w14:textId="77777777" w:rsidTr="00DB408D">
        <w:trPr>
          <w:trHeight w:val="1384"/>
        </w:trPr>
        <w:tc>
          <w:tcPr>
            <w:tcW w:w="10459" w:type="dxa"/>
            <w:vAlign w:val="center"/>
          </w:tcPr>
          <w:p w14:paraId="71FBC3EB" w14:textId="268AB112" w:rsidR="00C20205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OPCIONAL</w:t>
            </w:r>
          </w:p>
          <w:p w14:paraId="222A4496" w14:textId="389E8527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Enlaces de apoyo:</w:t>
            </w:r>
          </w:p>
          <w:p w14:paraId="31D12448" w14:textId="0E1784DB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Todos los enlaces trabajados en las semanas anteriores</w:t>
            </w:r>
          </w:p>
          <w:p w14:paraId="34CEE193" w14:textId="77777777" w:rsidR="00DB408D" w:rsidRDefault="00DB408D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Guías, talleres y lecturas </w:t>
            </w:r>
          </w:p>
          <w:p w14:paraId="7FB0A50E" w14:textId="77777777" w:rsidR="002D3E87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B9166D" w14:textId="77777777" w:rsidR="002D3E87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A957A9D" w14:textId="4158F70C" w:rsidR="002D3E87" w:rsidRPr="009E0E4E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03A7F" w:rsidRPr="009E0E4E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9E0E4E" w:rsidRDefault="00DF6115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803A7F" w:rsidRPr="009E0E4E" w14:paraId="65E63638" w14:textId="77777777" w:rsidTr="002D3E87">
        <w:trPr>
          <w:trHeight w:val="77"/>
        </w:trPr>
        <w:tc>
          <w:tcPr>
            <w:tcW w:w="10459" w:type="dxa"/>
            <w:vAlign w:val="center"/>
          </w:tcPr>
          <w:p w14:paraId="1443FC89" w14:textId="77777777" w:rsidR="00962619" w:rsidRPr="00962619" w:rsidRDefault="00962619" w:rsidP="00962619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962619">
              <w:rPr>
                <w:rFonts w:ascii="Tahoma" w:hAnsi="Tahoma" w:cs="Tahoma"/>
                <w:sz w:val="24"/>
                <w:szCs w:val="24"/>
              </w:rPr>
              <w:t>Establece las diferencias entre macroeconomía y microeconomía</w:t>
            </w:r>
          </w:p>
          <w:p w14:paraId="5FB79C97" w14:textId="0F3BC8BF" w:rsidR="00962619" w:rsidRPr="00962619" w:rsidRDefault="00962619" w:rsidP="00962619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962619">
              <w:rPr>
                <w:rFonts w:ascii="Tahoma" w:hAnsi="Tahoma" w:cs="Tahoma"/>
                <w:sz w:val="24"/>
                <w:szCs w:val="24"/>
              </w:rPr>
              <w:t>Emite juicios críticos sobre los manejos que el gobierno hace de algunas variables económicas</w:t>
            </w:r>
            <w:bookmarkStart w:id="0" w:name="_GoBack"/>
            <w:bookmarkEnd w:id="0"/>
          </w:p>
          <w:p w14:paraId="0BF302F8" w14:textId="2A831489" w:rsidR="00DD189F" w:rsidRPr="00962619" w:rsidRDefault="00962619" w:rsidP="00962619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/>
              </w:rPr>
            </w:pPr>
            <w:r w:rsidRPr="00962619">
              <w:rPr>
                <w:rFonts w:ascii="Tahoma" w:hAnsi="Tahoma" w:cs="Tahoma"/>
                <w:sz w:val="24"/>
                <w:szCs w:val="24"/>
              </w:rPr>
              <w:t>Identificar las formas en que se realiza la convertibilidad de las monedas.</w:t>
            </w:r>
          </w:p>
          <w:p w14:paraId="07C2B7E3" w14:textId="3CA668F3" w:rsidR="00962619" w:rsidRPr="00962619" w:rsidRDefault="00962619" w:rsidP="0096261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619">
              <w:rPr>
                <w:rFonts w:ascii="Tahoma" w:hAnsi="Tahoma" w:cs="Tahoma"/>
                <w:sz w:val="24"/>
                <w:szCs w:val="24"/>
              </w:rPr>
              <w:t>R</w:t>
            </w:r>
            <w:r w:rsidRPr="00962619">
              <w:rPr>
                <w:rFonts w:ascii="Tahoma" w:hAnsi="Tahoma" w:cs="Tahoma"/>
                <w:sz w:val="24"/>
                <w:szCs w:val="24"/>
              </w:rPr>
              <w:t>econoce la importancia de la política monetaria ejecutada desde el Banco de la República para el funcionamiento de la economía en el país.</w:t>
            </w:r>
          </w:p>
          <w:p w14:paraId="55818C0A" w14:textId="6695F5F3" w:rsidR="00DD189F" w:rsidRPr="00962619" w:rsidRDefault="00962619" w:rsidP="00962619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s-ES"/>
              </w:rPr>
            </w:pPr>
            <w:r w:rsidRPr="00962619">
              <w:rPr>
                <w:rFonts w:ascii="Tahoma" w:hAnsi="Tahoma" w:cs="Tahoma"/>
                <w:sz w:val="24"/>
                <w:szCs w:val="24"/>
              </w:rPr>
              <w:t>Analiza el papel del sistema financiero en la vida económica de un país y de las personas.</w:t>
            </w:r>
          </w:p>
        </w:tc>
      </w:tr>
    </w:tbl>
    <w:p w14:paraId="4BBAF356" w14:textId="77777777" w:rsidR="007F10E5" w:rsidRPr="009E0E4E" w:rsidRDefault="007F10E5" w:rsidP="00395C70">
      <w:pPr>
        <w:rPr>
          <w:rFonts w:ascii="Tahoma" w:hAnsi="Tahoma" w:cs="Tahoma"/>
          <w:sz w:val="24"/>
          <w:szCs w:val="24"/>
        </w:rPr>
      </w:pPr>
    </w:p>
    <w:p w14:paraId="5E1600C8" w14:textId="77777777" w:rsidR="009E0E4E" w:rsidRPr="009E0E4E" w:rsidRDefault="009E0E4E">
      <w:pPr>
        <w:rPr>
          <w:rFonts w:ascii="Tahoma" w:hAnsi="Tahoma" w:cs="Tahoma"/>
          <w:sz w:val="24"/>
          <w:szCs w:val="24"/>
        </w:rPr>
      </w:pPr>
    </w:p>
    <w:sectPr w:rsidR="009E0E4E" w:rsidRPr="009E0E4E" w:rsidSect="003A693E">
      <w:headerReference w:type="default" r:id="rId11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28E2B" w14:textId="77777777" w:rsidR="00D40FE6" w:rsidRDefault="00D40FE6" w:rsidP="00454A27">
      <w:pPr>
        <w:spacing w:line="240" w:lineRule="auto"/>
      </w:pPr>
      <w:r>
        <w:separator/>
      </w:r>
    </w:p>
  </w:endnote>
  <w:endnote w:type="continuationSeparator" w:id="0">
    <w:p w14:paraId="2087727A" w14:textId="77777777" w:rsidR="00D40FE6" w:rsidRDefault="00D40FE6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791D" w14:textId="77777777" w:rsidR="00D40FE6" w:rsidRDefault="00D40FE6" w:rsidP="00454A27">
      <w:pPr>
        <w:spacing w:line="240" w:lineRule="auto"/>
      </w:pPr>
      <w:r>
        <w:separator/>
      </w:r>
    </w:p>
  </w:footnote>
  <w:footnote w:type="continuationSeparator" w:id="0">
    <w:p w14:paraId="5E0369D6" w14:textId="77777777" w:rsidR="00D40FE6" w:rsidRDefault="00D40FE6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6F3F" w14:textId="77777777" w:rsidR="000F6ADD" w:rsidRDefault="00D40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41AE9"/>
    <w:multiLevelType w:val="hybridMultilevel"/>
    <w:tmpl w:val="3A5ADC44"/>
    <w:lvl w:ilvl="0" w:tplc="5BBA705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26"/>
  </w:num>
  <w:num w:numId="10">
    <w:abstractNumId w:val="20"/>
  </w:num>
  <w:num w:numId="11">
    <w:abstractNumId w:val="27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21"/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15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7"/>
    <w:rsid w:val="000266FF"/>
    <w:rsid w:val="00036277"/>
    <w:rsid w:val="00037CD5"/>
    <w:rsid w:val="0006066D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A0F81"/>
    <w:rsid w:val="001D5B1B"/>
    <w:rsid w:val="001E0A5C"/>
    <w:rsid w:val="0020746E"/>
    <w:rsid w:val="00232786"/>
    <w:rsid w:val="0023304D"/>
    <w:rsid w:val="00233856"/>
    <w:rsid w:val="0024372B"/>
    <w:rsid w:val="00255C5D"/>
    <w:rsid w:val="00274816"/>
    <w:rsid w:val="0028109A"/>
    <w:rsid w:val="002C5B1A"/>
    <w:rsid w:val="002D3034"/>
    <w:rsid w:val="002D3E87"/>
    <w:rsid w:val="002E2A3B"/>
    <w:rsid w:val="002E5AFA"/>
    <w:rsid w:val="00317559"/>
    <w:rsid w:val="003359F8"/>
    <w:rsid w:val="0038522F"/>
    <w:rsid w:val="00395C70"/>
    <w:rsid w:val="003975CC"/>
    <w:rsid w:val="003A151B"/>
    <w:rsid w:val="003A693E"/>
    <w:rsid w:val="003E0E46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520C35"/>
    <w:rsid w:val="00566942"/>
    <w:rsid w:val="00592087"/>
    <w:rsid w:val="005C426D"/>
    <w:rsid w:val="005F7A6D"/>
    <w:rsid w:val="00600319"/>
    <w:rsid w:val="00603D05"/>
    <w:rsid w:val="00613CFB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A6AD6"/>
    <w:rsid w:val="007A71CD"/>
    <w:rsid w:val="007B4CA9"/>
    <w:rsid w:val="007C1332"/>
    <w:rsid w:val="007E7599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5E68"/>
    <w:rsid w:val="008A69E0"/>
    <w:rsid w:val="008C3C5A"/>
    <w:rsid w:val="008E1182"/>
    <w:rsid w:val="008E2FE8"/>
    <w:rsid w:val="0090320B"/>
    <w:rsid w:val="0091384E"/>
    <w:rsid w:val="00962619"/>
    <w:rsid w:val="0096511D"/>
    <w:rsid w:val="00966485"/>
    <w:rsid w:val="009A7BBF"/>
    <w:rsid w:val="009B553C"/>
    <w:rsid w:val="009B6B98"/>
    <w:rsid w:val="009D1B1D"/>
    <w:rsid w:val="009D1DA0"/>
    <w:rsid w:val="009D5F60"/>
    <w:rsid w:val="009E0E4E"/>
    <w:rsid w:val="00A07D7B"/>
    <w:rsid w:val="00A33420"/>
    <w:rsid w:val="00A817E4"/>
    <w:rsid w:val="00A940A3"/>
    <w:rsid w:val="00AB2C95"/>
    <w:rsid w:val="00AC791D"/>
    <w:rsid w:val="00AE2941"/>
    <w:rsid w:val="00AF3508"/>
    <w:rsid w:val="00B027E6"/>
    <w:rsid w:val="00B03B9C"/>
    <w:rsid w:val="00B24F9C"/>
    <w:rsid w:val="00B272F1"/>
    <w:rsid w:val="00B27B1C"/>
    <w:rsid w:val="00B456EA"/>
    <w:rsid w:val="00B510D4"/>
    <w:rsid w:val="00B65A83"/>
    <w:rsid w:val="00B849DA"/>
    <w:rsid w:val="00B97538"/>
    <w:rsid w:val="00BB6EDE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3674F"/>
    <w:rsid w:val="00C44479"/>
    <w:rsid w:val="00C53DA9"/>
    <w:rsid w:val="00C70E7A"/>
    <w:rsid w:val="00C952FD"/>
    <w:rsid w:val="00CB6F53"/>
    <w:rsid w:val="00CB7A1E"/>
    <w:rsid w:val="00CC06E6"/>
    <w:rsid w:val="00CC55AC"/>
    <w:rsid w:val="00CD4008"/>
    <w:rsid w:val="00CE5712"/>
    <w:rsid w:val="00CF24B9"/>
    <w:rsid w:val="00CF3A65"/>
    <w:rsid w:val="00CF52AA"/>
    <w:rsid w:val="00CF55C5"/>
    <w:rsid w:val="00D021CF"/>
    <w:rsid w:val="00D07517"/>
    <w:rsid w:val="00D14D7E"/>
    <w:rsid w:val="00D33734"/>
    <w:rsid w:val="00D40FE6"/>
    <w:rsid w:val="00D67853"/>
    <w:rsid w:val="00D71CD5"/>
    <w:rsid w:val="00D9268F"/>
    <w:rsid w:val="00DA1854"/>
    <w:rsid w:val="00DA3D9D"/>
    <w:rsid w:val="00DB408D"/>
    <w:rsid w:val="00DB4C01"/>
    <w:rsid w:val="00DB5840"/>
    <w:rsid w:val="00DD0537"/>
    <w:rsid w:val="00DD189F"/>
    <w:rsid w:val="00DF6115"/>
    <w:rsid w:val="00DF614D"/>
    <w:rsid w:val="00E14F58"/>
    <w:rsid w:val="00E169A4"/>
    <w:rsid w:val="00E424DF"/>
    <w:rsid w:val="00E50F6D"/>
    <w:rsid w:val="00E56FE2"/>
    <w:rsid w:val="00E93CBB"/>
    <w:rsid w:val="00EB14DF"/>
    <w:rsid w:val="00EB2C32"/>
    <w:rsid w:val="00EC5752"/>
    <w:rsid w:val="00ED6C70"/>
    <w:rsid w:val="00EE2383"/>
    <w:rsid w:val="00F16B30"/>
    <w:rsid w:val="00F207E1"/>
    <w:rsid w:val="00F257AC"/>
    <w:rsid w:val="00F27B83"/>
    <w:rsid w:val="00F506D5"/>
    <w:rsid w:val="00F875A3"/>
    <w:rsid w:val="00F92F0F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7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nica.vasquez@sabiocalda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EF2B-69CD-4411-B919-3671F6A3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Alix</cp:lastModifiedBy>
  <cp:revision>2</cp:revision>
  <cp:lastPrinted>2020-03-18T16:16:00Z</cp:lastPrinted>
  <dcterms:created xsi:type="dcterms:W3CDTF">2021-03-22T17:00:00Z</dcterms:created>
  <dcterms:modified xsi:type="dcterms:W3CDTF">2021-03-22T17:00:00Z</dcterms:modified>
</cp:coreProperties>
</file>